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FC52" w14:textId="10E238E6" w:rsidR="001710BA" w:rsidRDefault="00302532" w:rsidP="008E61BD">
      <w:pPr>
        <w:spacing w:after="0" w:line="276" w:lineRule="auto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13341421" wp14:editId="5EFAFD38">
            <wp:simplePos x="0" y="0"/>
            <wp:positionH relativeFrom="margin">
              <wp:posOffset>4423410</wp:posOffset>
            </wp:positionH>
            <wp:positionV relativeFrom="paragraph">
              <wp:posOffset>211455</wp:posOffset>
            </wp:positionV>
            <wp:extent cx="1714500" cy="1082040"/>
            <wp:effectExtent l="0" t="0" r="0" b="3810"/>
            <wp:wrapSquare wrapText="bothSides"/>
            <wp:docPr id="6" name="Picture 6" descr="A group of yellow faces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oup of yellow faces with blu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8B708B9" w14:textId="648657C6" w:rsidR="001710BA" w:rsidRDefault="00302532" w:rsidP="008E61BD">
      <w:pPr>
        <w:spacing w:after="0" w:line="276" w:lineRule="auto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3AB2869" wp14:editId="6ECBE5CD">
            <wp:extent cx="1426845" cy="963295"/>
            <wp:effectExtent l="0" t="0" r="1905" b="8255"/>
            <wp:docPr id="1733446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E39D5" w14:textId="77777777" w:rsidR="00D9642C" w:rsidRDefault="00D9642C" w:rsidP="008E61BD">
      <w:pPr>
        <w:spacing w:after="0" w:line="276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3F42485" w14:textId="77777777" w:rsidR="00D9642C" w:rsidRDefault="00D9642C" w:rsidP="008E61BD">
      <w:pPr>
        <w:spacing w:after="0" w:line="276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39E7123B" w14:textId="249E7433" w:rsidR="00370201" w:rsidRDefault="00370201" w:rsidP="008E61BD">
      <w:pPr>
        <w:spacing w:after="0" w:line="276" w:lineRule="auto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BEFRIEND A CHILD</w:t>
      </w:r>
    </w:p>
    <w:p w14:paraId="31FA2BDD" w14:textId="4F564815" w:rsidR="002B4260" w:rsidRDefault="008E61BD" w:rsidP="008E61BD">
      <w:pPr>
        <w:spacing w:after="0" w:line="276" w:lineRule="auto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REFERRAL POLICY AND PROCEDURE (</w:t>
      </w:r>
      <w:r w:rsidR="0075120E" w:rsidRPr="009A309C">
        <w:rPr>
          <w:rFonts w:ascii="Century Gothic" w:hAnsi="Century Gothic"/>
          <w:b/>
          <w:bCs/>
          <w:sz w:val="24"/>
          <w:szCs w:val="24"/>
        </w:rPr>
        <w:t>I</w:t>
      </w:r>
      <w:r w:rsidR="00302532" w:rsidRPr="009A309C">
        <w:rPr>
          <w:rFonts w:ascii="Century Gothic" w:hAnsi="Century Gothic"/>
          <w:b/>
          <w:bCs/>
          <w:sz w:val="24"/>
          <w:szCs w:val="24"/>
        </w:rPr>
        <w:t>NTANDEM</w:t>
      </w:r>
      <w:r w:rsidR="00537386" w:rsidRPr="009A309C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AE7F30" w:rsidRPr="009A309C">
        <w:rPr>
          <w:rFonts w:ascii="Century Gothic" w:hAnsi="Century Gothic"/>
          <w:b/>
          <w:bCs/>
          <w:sz w:val="24"/>
          <w:szCs w:val="24"/>
        </w:rPr>
        <w:t>MENTORING</w:t>
      </w:r>
      <w:r w:rsidR="0075120E" w:rsidRPr="009A309C">
        <w:rPr>
          <w:rFonts w:ascii="Century Gothic" w:hAnsi="Century Gothic"/>
          <w:b/>
          <w:bCs/>
          <w:sz w:val="24"/>
          <w:szCs w:val="24"/>
        </w:rPr>
        <w:t>)</w:t>
      </w:r>
    </w:p>
    <w:p w14:paraId="73A6D8B4" w14:textId="77777777" w:rsidR="008E61BD" w:rsidRDefault="008E61BD" w:rsidP="008E61BD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193AE28C" w14:textId="6BD101FF" w:rsidR="000C5733" w:rsidRPr="000C5733" w:rsidRDefault="00370201" w:rsidP="008E61BD">
      <w:pPr>
        <w:spacing w:after="0" w:line="276" w:lineRule="auto"/>
        <w:jc w:val="both"/>
        <w:rPr>
          <w:sz w:val="20"/>
          <w:szCs w:val="20"/>
        </w:rPr>
      </w:pPr>
      <w:r w:rsidRPr="005F3F90">
        <w:rPr>
          <w:rFonts w:ascii="Century Gothic" w:hAnsi="Century Gothic"/>
          <w:b/>
          <w:bCs/>
          <w:sz w:val="20"/>
          <w:szCs w:val="20"/>
        </w:rPr>
        <w:t>1.0</w:t>
      </w:r>
      <w:r w:rsidRPr="005F3F90">
        <w:rPr>
          <w:rFonts w:ascii="Century Gothic" w:hAnsi="Century Gothic"/>
          <w:b/>
          <w:bCs/>
          <w:sz w:val="20"/>
          <w:szCs w:val="20"/>
        </w:rPr>
        <w:tab/>
        <w:t>I</w:t>
      </w:r>
      <w:r w:rsidR="00771E17">
        <w:rPr>
          <w:rFonts w:ascii="Century Gothic" w:hAnsi="Century Gothic"/>
          <w:b/>
          <w:bCs/>
          <w:sz w:val="20"/>
          <w:szCs w:val="20"/>
        </w:rPr>
        <w:t>NTRODUCTION</w:t>
      </w:r>
      <w:r w:rsidR="00771E17">
        <w:rPr>
          <w:rFonts w:ascii="Century Gothic" w:hAnsi="Century Gothic"/>
          <w:b/>
          <w:bCs/>
          <w:sz w:val="20"/>
          <w:szCs w:val="20"/>
        </w:rPr>
        <w:tab/>
      </w:r>
    </w:p>
    <w:p w14:paraId="60DFA7A1" w14:textId="77777777" w:rsidR="000C5733" w:rsidRPr="005F3F90" w:rsidRDefault="000C5733" w:rsidP="008E61BD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3BFBF074" w14:textId="1C50A18D" w:rsidR="00A17E06" w:rsidRPr="005F3F90" w:rsidRDefault="00DC67A9" w:rsidP="00A17E06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9A309C">
        <w:rPr>
          <w:rFonts w:ascii="Century Gothic" w:hAnsi="Century Gothic"/>
          <w:sz w:val="20"/>
          <w:szCs w:val="20"/>
        </w:rPr>
        <w:t>The purpose of this policy</w:t>
      </w:r>
      <w:r w:rsidR="00E22D77" w:rsidRPr="009A309C">
        <w:rPr>
          <w:rFonts w:ascii="Century Gothic" w:hAnsi="Century Gothic"/>
          <w:sz w:val="20"/>
          <w:szCs w:val="20"/>
        </w:rPr>
        <w:t xml:space="preserve"> is to outline </w:t>
      </w:r>
      <w:r w:rsidR="004852DF" w:rsidRPr="009A309C">
        <w:rPr>
          <w:rFonts w:ascii="Century Gothic" w:hAnsi="Century Gothic"/>
          <w:sz w:val="20"/>
          <w:szCs w:val="20"/>
        </w:rPr>
        <w:t xml:space="preserve">eligibility </w:t>
      </w:r>
      <w:r w:rsidR="00E22D77" w:rsidRPr="009A309C">
        <w:rPr>
          <w:rFonts w:ascii="Century Gothic" w:hAnsi="Century Gothic"/>
          <w:sz w:val="20"/>
          <w:szCs w:val="20"/>
        </w:rPr>
        <w:t>criteria</w:t>
      </w:r>
      <w:r w:rsidR="00F3287F" w:rsidRPr="009A309C">
        <w:rPr>
          <w:rFonts w:ascii="Century Gothic" w:hAnsi="Century Gothic"/>
          <w:sz w:val="20"/>
          <w:szCs w:val="20"/>
        </w:rPr>
        <w:t xml:space="preserve"> and referral procedures </w:t>
      </w:r>
      <w:r w:rsidR="000F02E2" w:rsidRPr="009A309C">
        <w:rPr>
          <w:rFonts w:ascii="Century Gothic" w:hAnsi="Century Gothic"/>
          <w:sz w:val="20"/>
          <w:szCs w:val="20"/>
        </w:rPr>
        <w:t>for</w:t>
      </w:r>
      <w:r w:rsidR="00F3287F" w:rsidRPr="009A309C">
        <w:rPr>
          <w:rFonts w:ascii="Century Gothic" w:hAnsi="Century Gothic"/>
          <w:sz w:val="20"/>
          <w:szCs w:val="20"/>
        </w:rPr>
        <w:t xml:space="preserve"> our</w:t>
      </w:r>
      <w:r w:rsidR="00AE7F30" w:rsidRPr="009A309C">
        <w:rPr>
          <w:rFonts w:ascii="Century Gothic" w:hAnsi="Century Gothic"/>
          <w:sz w:val="20"/>
          <w:szCs w:val="20"/>
        </w:rPr>
        <w:t xml:space="preserve"> intandem</w:t>
      </w:r>
      <w:r w:rsidR="00F3287F" w:rsidRPr="009A309C">
        <w:rPr>
          <w:rFonts w:ascii="Century Gothic" w:hAnsi="Century Gothic"/>
          <w:sz w:val="20"/>
          <w:szCs w:val="20"/>
        </w:rPr>
        <w:t xml:space="preserve"> </w:t>
      </w:r>
      <w:r w:rsidR="0075120E" w:rsidRPr="009A309C">
        <w:rPr>
          <w:rFonts w:ascii="Century Gothic" w:hAnsi="Century Gothic"/>
          <w:sz w:val="20"/>
          <w:szCs w:val="20"/>
        </w:rPr>
        <w:t xml:space="preserve">mentoring </w:t>
      </w:r>
      <w:r w:rsidR="00F3287F" w:rsidRPr="009A309C">
        <w:rPr>
          <w:rFonts w:ascii="Century Gothic" w:hAnsi="Century Gothic"/>
          <w:sz w:val="20"/>
          <w:szCs w:val="20"/>
        </w:rPr>
        <w:t xml:space="preserve">programme. </w:t>
      </w:r>
      <w:r w:rsidR="00E22D77" w:rsidRPr="009A309C">
        <w:rPr>
          <w:rFonts w:ascii="Century Gothic" w:hAnsi="Century Gothic"/>
          <w:sz w:val="20"/>
          <w:szCs w:val="20"/>
        </w:rPr>
        <w:t xml:space="preserve"> </w:t>
      </w:r>
      <w:r w:rsidR="00A17E06" w:rsidRPr="009A309C">
        <w:rPr>
          <w:rFonts w:ascii="Century Gothic" w:hAnsi="Century Gothic"/>
          <w:sz w:val="20"/>
          <w:szCs w:val="20"/>
        </w:rPr>
        <w:t>It ensures a clear, consistent and transparent approach to identifying and supporting children who would benefit most from our</w:t>
      </w:r>
      <w:r w:rsidR="0075120E" w:rsidRPr="009A309C">
        <w:rPr>
          <w:rFonts w:ascii="Century Gothic" w:hAnsi="Century Gothic"/>
          <w:sz w:val="20"/>
          <w:szCs w:val="20"/>
        </w:rPr>
        <w:t xml:space="preserve"> mentoring</w:t>
      </w:r>
      <w:r w:rsidR="00A17E06" w:rsidRPr="009A309C">
        <w:rPr>
          <w:rFonts w:ascii="Century Gothic" w:hAnsi="Century Gothic"/>
          <w:sz w:val="20"/>
          <w:szCs w:val="20"/>
        </w:rPr>
        <w:t xml:space="preserve"> programme.  This policy is </w:t>
      </w:r>
      <w:r w:rsidR="0083312D" w:rsidRPr="009A309C">
        <w:rPr>
          <w:rFonts w:ascii="Century Gothic" w:hAnsi="Century Gothic"/>
          <w:sz w:val="20"/>
          <w:szCs w:val="20"/>
        </w:rPr>
        <w:t xml:space="preserve">primarily for </w:t>
      </w:r>
      <w:r w:rsidR="00A17E06" w:rsidRPr="009A309C">
        <w:rPr>
          <w:rFonts w:ascii="Century Gothic" w:hAnsi="Century Gothic"/>
          <w:sz w:val="20"/>
          <w:szCs w:val="20"/>
        </w:rPr>
        <w:t>referral partners</w:t>
      </w:r>
      <w:r w:rsidR="00C17E19" w:rsidRPr="009A309C">
        <w:rPr>
          <w:rFonts w:ascii="Century Gothic" w:hAnsi="Century Gothic"/>
          <w:sz w:val="20"/>
          <w:szCs w:val="20"/>
        </w:rPr>
        <w:t xml:space="preserve"> </w:t>
      </w:r>
      <w:r w:rsidR="00A17E06" w:rsidRPr="009A309C">
        <w:rPr>
          <w:rFonts w:ascii="Century Gothic" w:hAnsi="Century Gothic"/>
          <w:sz w:val="20"/>
          <w:szCs w:val="20"/>
        </w:rPr>
        <w:t>and staff</w:t>
      </w:r>
      <w:r w:rsidR="001710BA" w:rsidRPr="009A309C">
        <w:rPr>
          <w:rFonts w:ascii="Century Gothic" w:hAnsi="Century Gothic"/>
          <w:sz w:val="20"/>
          <w:szCs w:val="20"/>
        </w:rPr>
        <w:t xml:space="preserve">, but </w:t>
      </w:r>
      <w:r w:rsidR="00F955E1" w:rsidRPr="009A309C">
        <w:rPr>
          <w:rFonts w:ascii="Century Gothic" w:hAnsi="Century Gothic"/>
          <w:sz w:val="20"/>
          <w:szCs w:val="20"/>
        </w:rPr>
        <w:t xml:space="preserve">it </w:t>
      </w:r>
      <w:r w:rsidR="001710BA" w:rsidRPr="009A309C">
        <w:rPr>
          <w:rFonts w:ascii="Century Gothic" w:hAnsi="Century Gothic"/>
          <w:sz w:val="20"/>
          <w:szCs w:val="20"/>
        </w:rPr>
        <w:t>may also be of interest to parent</w:t>
      </w:r>
      <w:r w:rsidR="002D4926" w:rsidRPr="009A309C">
        <w:rPr>
          <w:rFonts w:ascii="Century Gothic" w:hAnsi="Century Gothic"/>
          <w:sz w:val="20"/>
          <w:szCs w:val="20"/>
        </w:rPr>
        <w:t>s / carers and volunteers</w:t>
      </w:r>
      <w:r w:rsidR="00A17E06" w:rsidRPr="009A309C">
        <w:rPr>
          <w:rFonts w:ascii="Century Gothic" w:hAnsi="Century Gothic"/>
          <w:sz w:val="20"/>
          <w:szCs w:val="20"/>
        </w:rPr>
        <w:t>.</w:t>
      </w:r>
      <w:r w:rsidR="00A17E06" w:rsidRPr="00E550D6">
        <w:rPr>
          <w:rFonts w:ascii="Century Gothic" w:hAnsi="Century Gothic"/>
          <w:sz w:val="20"/>
          <w:szCs w:val="20"/>
        </w:rPr>
        <w:t xml:space="preserve">  </w:t>
      </w:r>
    </w:p>
    <w:p w14:paraId="0CE4FD40" w14:textId="77777777" w:rsidR="002D56CD" w:rsidRPr="005F3F90" w:rsidRDefault="002D56CD" w:rsidP="00A17E06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030079AE" w14:textId="6FDDDA04" w:rsidR="00695DA6" w:rsidRPr="009A309C" w:rsidRDefault="00695DA6" w:rsidP="008E61BD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C185B">
        <w:rPr>
          <w:rFonts w:ascii="Century Gothic" w:hAnsi="Century Gothic"/>
          <w:b/>
          <w:bCs/>
          <w:sz w:val="20"/>
          <w:szCs w:val="20"/>
        </w:rPr>
        <w:t>2.0</w:t>
      </w:r>
      <w:r w:rsidRPr="00CC185B">
        <w:rPr>
          <w:rFonts w:ascii="Century Gothic" w:hAnsi="Century Gothic"/>
          <w:b/>
          <w:bCs/>
          <w:sz w:val="20"/>
          <w:szCs w:val="20"/>
        </w:rPr>
        <w:tab/>
      </w:r>
      <w:r w:rsidR="00AE7F30" w:rsidRPr="009A309C">
        <w:rPr>
          <w:rFonts w:ascii="Century Gothic" w:hAnsi="Century Gothic"/>
          <w:b/>
          <w:bCs/>
          <w:sz w:val="20"/>
          <w:szCs w:val="20"/>
        </w:rPr>
        <w:t xml:space="preserve">INTANDEM </w:t>
      </w:r>
      <w:r w:rsidR="006E324B" w:rsidRPr="009A309C">
        <w:rPr>
          <w:rFonts w:ascii="Century Gothic" w:hAnsi="Century Gothic"/>
          <w:b/>
          <w:bCs/>
          <w:sz w:val="20"/>
          <w:szCs w:val="20"/>
        </w:rPr>
        <w:t>MENTORING</w:t>
      </w:r>
      <w:r w:rsidR="00771E17" w:rsidRPr="009A309C">
        <w:rPr>
          <w:rFonts w:ascii="Century Gothic" w:hAnsi="Century Gothic"/>
          <w:b/>
          <w:bCs/>
          <w:sz w:val="20"/>
          <w:szCs w:val="20"/>
        </w:rPr>
        <w:t xml:space="preserve"> PROGRAMME</w:t>
      </w:r>
    </w:p>
    <w:p w14:paraId="372C8B67" w14:textId="77777777" w:rsidR="00695DA6" w:rsidRPr="009A309C" w:rsidRDefault="00695DA6" w:rsidP="008E61BD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555A4C9B" w14:textId="19726FEF" w:rsidR="006D0F0C" w:rsidRDefault="00AE7F30" w:rsidP="001F77B8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9A309C">
        <w:rPr>
          <w:rFonts w:ascii="Century Gothic" w:hAnsi="Century Gothic"/>
          <w:sz w:val="20"/>
          <w:szCs w:val="20"/>
        </w:rPr>
        <w:t xml:space="preserve">Intandem is a national mentoring programme for children and young people experiencing the care system, or at risk of care. </w:t>
      </w:r>
      <w:r w:rsidR="00E7027F" w:rsidRPr="009A309C">
        <w:rPr>
          <w:rFonts w:ascii="Century Gothic" w:hAnsi="Century Gothic"/>
          <w:sz w:val="20"/>
          <w:szCs w:val="20"/>
        </w:rPr>
        <w:t>Befriend a Child</w:t>
      </w:r>
      <w:r w:rsidRPr="009A309C">
        <w:rPr>
          <w:rFonts w:ascii="Century Gothic" w:hAnsi="Century Gothic"/>
          <w:sz w:val="20"/>
          <w:szCs w:val="20"/>
        </w:rPr>
        <w:t xml:space="preserve"> is one of 12 partner organisations nationally who deliver the </w:t>
      </w:r>
      <w:r w:rsidR="00E7027F" w:rsidRPr="009A309C">
        <w:rPr>
          <w:rFonts w:ascii="Century Gothic" w:hAnsi="Century Gothic"/>
          <w:sz w:val="20"/>
          <w:szCs w:val="20"/>
        </w:rPr>
        <w:t>programme</w:t>
      </w:r>
      <w:r w:rsidRPr="009A309C">
        <w:rPr>
          <w:rFonts w:ascii="Century Gothic" w:hAnsi="Century Gothic"/>
          <w:sz w:val="20"/>
          <w:szCs w:val="20"/>
        </w:rPr>
        <w:t xml:space="preserve">. Befriend a Child specifically supports </w:t>
      </w:r>
      <w:r w:rsidR="00E7027F" w:rsidRPr="009A309C">
        <w:rPr>
          <w:rFonts w:ascii="Century Gothic" w:hAnsi="Century Gothic"/>
          <w:sz w:val="20"/>
          <w:szCs w:val="20"/>
        </w:rPr>
        <w:t xml:space="preserve">children and young people aged </w:t>
      </w:r>
      <w:r w:rsidR="006E324B" w:rsidRPr="009A309C">
        <w:rPr>
          <w:rFonts w:ascii="Century Gothic" w:hAnsi="Century Gothic"/>
          <w:sz w:val="20"/>
          <w:szCs w:val="20"/>
        </w:rPr>
        <w:t>7</w:t>
      </w:r>
      <w:r w:rsidR="00E7027F" w:rsidRPr="009A309C">
        <w:rPr>
          <w:rFonts w:ascii="Century Gothic" w:hAnsi="Century Gothic"/>
          <w:sz w:val="20"/>
          <w:szCs w:val="20"/>
        </w:rPr>
        <w:t xml:space="preserve"> to 1</w:t>
      </w:r>
      <w:r w:rsidR="006E324B" w:rsidRPr="009A309C">
        <w:rPr>
          <w:rFonts w:ascii="Century Gothic" w:hAnsi="Century Gothic"/>
          <w:sz w:val="20"/>
          <w:szCs w:val="20"/>
        </w:rPr>
        <w:t>5</w:t>
      </w:r>
      <w:r w:rsidR="00E7027F" w:rsidRPr="009A309C">
        <w:rPr>
          <w:rFonts w:ascii="Century Gothic" w:hAnsi="Century Gothic"/>
          <w:sz w:val="20"/>
          <w:szCs w:val="20"/>
        </w:rPr>
        <w:t xml:space="preserve"> years old who are</w:t>
      </w:r>
      <w:r w:rsidR="00E77CD8" w:rsidRPr="009A309C">
        <w:rPr>
          <w:rFonts w:ascii="Century Gothic" w:hAnsi="Century Gothic"/>
          <w:sz w:val="20"/>
          <w:szCs w:val="20"/>
        </w:rPr>
        <w:t xml:space="preserve"> </w:t>
      </w:r>
      <w:r w:rsidR="00B83C56" w:rsidRPr="009A309C">
        <w:rPr>
          <w:rFonts w:ascii="Century Gothic" w:hAnsi="Century Gothic"/>
          <w:sz w:val="20"/>
          <w:szCs w:val="20"/>
        </w:rPr>
        <w:t>L</w:t>
      </w:r>
      <w:r w:rsidR="00E77CD8" w:rsidRPr="009A309C">
        <w:rPr>
          <w:rFonts w:ascii="Century Gothic" w:hAnsi="Century Gothic"/>
          <w:sz w:val="20"/>
          <w:szCs w:val="20"/>
        </w:rPr>
        <w:t xml:space="preserve">ooked after </w:t>
      </w:r>
      <w:r w:rsidR="00B83C56" w:rsidRPr="009A309C">
        <w:rPr>
          <w:rFonts w:ascii="Century Gothic" w:hAnsi="Century Gothic"/>
          <w:sz w:val="20"/>
          <w:szCs w:val="20"/>
        </w:rPr>
        <w:t xml:space="preserve">at home by </w:t>
      </w:r>
      <w:r w:rsidR="00E77CD8" w:rsidRPr="009A309C">
        <w:rPr>
          <w:rFonts w:ascii="Century Gothic" w:hAnsi="Century Gothic"/>
          <w:sz w:val="20"/>
          <w:szCs w:val="20"/>
        </w:rPr>
        <w:t xml:space="preserve">the </w:t>
      </w:r>
      <w:r w:rsidR="00B83C56" w:rsidRPr="009A309C">
        <w:rPr>
          <w:rFonts w:ascii="Century Gothic" w:hAnsi="Century Gothic"/>
          <w:sz w:val="20"/>
          <w:szCs w:val="20"/>
        </w:rPr>
        <w:t>L</w:t>
      </w:r>
      <w:r w:rsidR="00E77CD8" w:rsidRPr="009A309C">
        <w:rPr>
          <w:rFonts w:ascii="Century Gothic" w:hAnsi="Century Gothic"/>
          <w:sz w:val="20"/>
          <w:szCs w:val="20"/>
        </w:rPr>
        <w:t xml:space="preserve">ocal </w:t>
      </w:r>
      <w:r w:rsidR="00B83C56" w:rsidRPr="009A309C">
        <w:rPr>
          <w:rFonts w:ascii="Century Gothic" w:hAnsi="Century Gothic"/>
          <w:sz w:val="20"/>
          <w:szCs w:val="20"/>
        </w:rPr>
        <w:t>A</w:t>
      </w:r>
      <w:r w:rsidR="00E77CD8" w:rsidRPr="009A309C">
        <w:rPr>
          <w:rFonts w:ascii="Century Gothic" w:hAnsi="Century Gothic"/>
          <w:sz w:val="20"/>
          <w:szCs w:val="20"/>
        </w:rPr>
        <w:t>uthority</w:t>
      </w:r>
      <w:r w:rsidR="00B83C56" w:rsidRPr="009A309C">
        <w:rPr>
          <w:rFonts w:ascii="Century Gothic" w:hAnsi="Century Gothic"/>
          <w:sz w:val="20"/>
          <w:szCs w:val="20"/>
        </w:rPr>
        <w:t xml:space="preserve"> or in Kinship Care</w:t>
      </w:r>
      <w:r w:rsidR="00E77CD8" w:rsidRPr="009A309C">
        <w:rPr>
          <w:rFonts w:ascii="Century Gothic" w:hAnsi="Century Gothic"/>
          <w:sz w:val="20"/>
          <w:szCs w:val="20"/>
        </w:rPr>
        <w:t xml:space="preserve"> </w:t>
      </w:r>
      <w:r w:rsidR="002C66CC" w:rsidRPr="009A309C">
        <w:rPr>
          <w:rFonts w:ascii="Century Gothic" w:hAnsi="Century Gothic"/>
          <w:sz w:val="20"/>
          <w:szCs w:val="20"/>
        </w:rPr>
        <w:t xml:space="preserve">in </w:t>
      </w:r>
      <w:r w:rsidR="00E7027F" w:rsidRPr="009A309C">
        <w:rPr>
          <w:rFonts w:ascii="Century Gothic" w:hAnsi="Century Gothic"/>
          <w:sz w:val="20"/>
          <w:szCs w:val="20"/>
        </w:rPr>
        <w:t xml:space="preserve">Aberdeen and Aberdeenshire. </w:t>
      </w:r>
      <w:r w:rsidR="002C66CC" w:rsidRPr="009A309C">
        <w:rPr>
          <w:rFonts w:ascii="Century Gothic" w:hAnsi="Century Gothic"/>
          <w:sz w:val="20"/>
          <w:szCs w:val="20"/>
        </w:rPr>
        <w:t>Mentoring</w:t>
      </w:r>
      <w:r w:rsidR="00E7027F" w:rsidRPr="009A309C">
        <w:rPr>
          <w:rFonts w:ascii="Century Gothic" w:hAnsi="Century Gothic"/>
          <w:sz w:val="20"/>
          <w:szCs w:val="20"/>
        </w:rPr>
        <w:t xml:space="preserve"> offers children an opportunity to build a trusting relationship with a volunteer </w:t>
      </w:r>
      <w:r w:rsidR="007C467D" w:rsidRPr="009A309C">
        <w:rPr>
          <w:rFonts w:ascii="Century Gothic" w:hAnsi="Century Gothic"/>
          <w:sz w:val="20"/>
          <w:szCs w:val="20"/>
        </w:rPr>
        <w:t>mentor</w:t>
      </w:r>
      <w:r w:rsidR="00E7027F" w:rsidRPr="009A309C">
        <w:rPr>
          <w:rFonts w:ascii="Century Gothic" w:hAnsi="Century Gothic"/>
          <w:sz w:val="20"/>
          <w:szCs w:val="20"/>
        </w:rPr>
        <w:t xml:space="preserve"> while enjoying social and recreational activities together.</w:t>
      </w:r>
      <w:r w:rsidR="00DB68D1" w:rsidRPr="009A309C">
        <w:rPr>
          <w:rFonts w:ascii="Century Gothic" w:hAnsi="Century Gothic"/>
          <w:sz w:val="20"/>
          <w:szCs w:val="20"/>
        </w:rPr>
        <w:t xml:space="preserve">  </w:t>
      </w:r>
      <w:r w:rsidR="00727CFA" w:rsidRPr="009A309C">
        <w:rPr>
          <w:rFonts w:ascii="Century Gothic" w:hAnsi="Century Gothic"/>
          <w:sz w:val="20"/>
          <w:szCs w:val="20"/>
        </w:rPr>
        <w:t>Mentors</w:t>
      </w:r>
      <w:r w:rsidR="00DB68D1" w:rsidRPr="009A309C">
        <w:rPr>
          <w:rFonts w:ascii="Century Gothic" w:hAnsi="Century Gothic"/>
          <w:sz w:val="20"/>
          <w:szCs w:val="20"/>
        </w:rPr>
        <w:t xml:space="preserve"> will meet up with their young person </w:t>
      </w:r>
      <w:r w:rsidR="00EC6AA9" w:rsidRPr="009A309C">
        <w:rPr>
          <w:rFonts w:ascii="Century Gothic" w:hAnsi="Century Gothic"/>
          <w:sz w:val="20"/>
          <w:szCs w:val="20"/>
        </w:rPr>
        <w:t>twice a month</w:t>
      </w:r>
      <w:r w:rsidR="00815E15" w:rsidRPr="009A309C">
        <w:rPr>
          <w:rFonts w:ascii="Century Gothic" w:hAnsi="Century Gothic"/>
          <w:sz w:val="20"/>
          <w:szCs w:val="20"/>
        </w:rPr>
        <w:t xml:space="preserve"> for a minimum of 12 months. </w:t>
      </w:r>
      <w:r w:rsidR="00E7027F" w:rsidRPr="009A309C">
        <w:rPr>
          <w:rFonts w:ascii="Century Gothic" w:hAnsi="Century Gothic"/>
          <w:sz w:val="20"/>
          <w:szCs w:val="20"/>
        </w:rPr>
        <w:t xml:space="preserve"> </w:t>
      </w:r>
      <w:r w:rsidR="000D01CA" w:rsidRPr="009A309C">
        <w:rPr>
          <w:rFonts w:ascii="Century Gothic" w:hAnsi="Century Gothic"/>
          <w:sz w:val="20"/>
          <w:szCs w:val="20"/>
        </w:rPr>
        <w:t xml:space="preserve">The </w:t>
      </w:r>
      <w:r w:rsidR="006D0F0C" w:rsidRPr="009A309C">
        <w:rPr>
          <w:rFonts w:ascii="Century Gothic" w:hAnsi="Century Gothic"/>
          <w:sz w:val="20"/>
          <w:szCs w:val="20"/>
        </w:rPr>
        <w:t>aim of the programme for young people is to achieve the following</w:t>
      </w:r>
      <w:r w:rsidR="001F77B8" w:rsidRPr="009A309C">
        <w:rPr>
          <w:rFonts w:ascii="Century Gothic" w:hAnsi="Century Gothic"/>
          <w:sz w:val="20"/>
          <w:szCs w:val="20"/>
        </w:rPr>
        <w:t>:</w:t>
      </w:r>
    </w:p>
    <w:p w14:paraId="770756A3" w14:textId="77777777" w:rsidR="001F77B8" w:rsidRDefault="001F77B8" w:rsidP="001F77B8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2CD5F924" w14:textId="77777777" w:rsidR="006D0F0C" w:rsidRPr="001F77B8" w:rsidRDefault="006D0F0C" w:rsidP="001F77B8">
      <w:pPr>
        <w:pStyle w:val="ListParagraph"/>
        <w:numPr>
          <w:ilvl w:val="0"/>
          <w:numId w:val="13"/>
        </w:numPr>
        <w:spacing w:after="0"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1F77B8">
        <w:rPr>
          <w:rFonts w:ascii="Century Gothic" w:hAnsi="Century Gothic"/>
          <w:sz w:val="20"/>
          <w:szCs w:val="20"/>
        </w:rPr>
        <w:t xml:space="preserve">Reduce social isolation </w:t>
      </w:r>
    </w:p>
    <w:p w14:paraId="02E2D98B" w14:textId="77777777" w:rsidR="006D0F0C" w:rsidRPr="001F77B8" w:rsidRDefault="006D0F0C" w:rsidP="001F77B8">
      <w:pPr>
        <w:pStyle w:val="ListParagraph"/>
        <w:numPr>
          <w:ilvl w:val="0"/>
          <w:numId w:val="13"/>
        </w:numPr>
        <w:spacing w:after="0"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1F77B8">
        <w:rPr>
          <w:rFonts w:ascii="Century Gothic" w:hAnsi="Century Gothic"/>
          <w:sz w:val="20"/>
          <w:szCs w:val="20"/>
        </w:rPr>
        <w:t>Build confidence and self-esteem</w:t>
      </w:r>
    </w:p>
    <w:p w14:paraId="7C8C4B0F" w14:textId="741C1272" w:rsidR="001F77B8" w:rsidRDefault="006D0F0C" w:rsidP="001F77B8">
      <w:pPr>
        <w:pStyle w:val="ListParagraph"/>
        <w:numPr>
          <w:ilvl w:val="0"/>
          <w:numId w:val="13"/>
        </w:numPr>
        <w:spacing w:after="0"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1F77B8">
        <w:rPr>
          <w:rFonts w:ascii="Century Gothic" w:hAnsi="Century Gothic"/>
          <w:sz w:val="20"/>
          <w:szCs w:val="20"/>
        </w:rPr>
        <w:t xml:space="preserve">Improve social skills </w:t>
      </w:r>
    </w:p>
    <w:p w14:paraId="50861A75" w14:textId="77777777" w:rsidR="00727CFA" w:rsidRDefault="00F955E1" w:rsidP="001F77B8">
      <w:pPr>
        <w:pStyle w:val="ListParagraph"/>
        <w:numPr>
          <w:ilvl w:val="0"/>
          <w:numId w:val="13"/>
        </w:numPr>
        <w:spacing w:after="0"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F955E1">
        <w:rPr>
          <w:rFonts w:ascii="Century Gothic" w:hAnsi="Century Gothic"/>
          <w:sz w:val="20"/>
          <w:szCs w:val="20"/>
        </w:rPr>
        <w:t>Improve wellbeing</w:t>
      </w:r>
    </w:p>
    <w:p w14:paraId="75DBFEE6" w14:textId="3C87B953" w:rsidR="00A41441" w:rsidRPr="00F955E1" w:rsidRDefault="00A04451" w:rsidP="001F77B8">
      <w:pPr>
        <w:pStyle w:val="ListParagraph"/>
        <w:numPr>
          <w:ilvl w:val="0"/>
          <w:numId w:val="13"/>
        </w:numPr>
        <w:spacing w:after="0"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Work towards setting goals for</w:t>
      </w:r>
      <w:r w:rsidR="002D627A">
        <w:rPr>
          <w:rFonts w:ascii="Century Gothic" w:hAnsi="Century Gothic"/>
          <w:sz w:val="20"/>
          <w:szCs w:val="20"/>
        </w:rPr>
        <w:t xml:space="preserve"> themselves</w:t>
      </w:r>
      <w:r w:rsidR="00F955E1" w:rsidRPr="00F955E1">
        <w:rPr>
          <w:rFonts w:ascii="Century Gothic" w:hAnsi="Century Gothic"/>
          <w:sz w:val="20"/>
          <w:szCs w:val="20"/>
        </w:rPr>
        <w:t xml:space="preserve"> </w:t>
      </w:r>
    </w:p>
    <w:p w14:paraId="0EED5C01" w14:textId="77777777" w:rsidR="001F77B8" w:rsidRDefault="001F77B8" w:rsidP="001F77B8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0D6A4AA0" w14:textId="727B2A2D" w:rsidR="00695DA6" w:rsidRPr="00E7027F" w:rsidRDefault="002D627A" w:rsidP="001F77B8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Mentoring</w:t>
      </w:r>
      <w:r w:rsidR="00056785" w:rsidRPr="00332D3F">
        <w:rPr>
          <w:rFonts w:ascii="Century Gothic" w:hAnsi="Century Gothic"/>
          <w:sz w:val="20"/>
          <w:szCs w:val="20"/>
        </w:rPr>
        <w:t xml:space="preserve"> is a free service</w:t>
      </w:r>
      <w:r w:rsidR="00FB2992" w:rsidRPr="00332D3F">
        <w:rPr>
          <w:rFonts w:ascii="Century Gothic" w:hAnsi="Century Gothic"/>
          <w:sz w:val="20"/>
          <w:szCs w:val="20"/>
        </w:rPr>
        <w:t xml:space="preserve"> to referral partners and parents</w:t>
      </w:r>
      <w:r w:rsidR="00056785" w:rsidRPr="00332D3F">
        <w:rPr>
          <w:rFonts w:ascii="Century Gothic" w:hAnsi="Century Gothic"/>
          <w:sz w:val="20"/>
          <w:szCs w:val="20"/>
        </w:rPr>
        <w:t>.</w:t>
      </w:r>
    </w:p>
    <w:p w14:paraId="1F2CA4C7" w14:textId="77777777" w:rsidR="00695DA6" w:rsidRPr="00E7027F" w:rsidRDefault="00695DA6" w:rsidP="008E61BD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5F80855D" w14:textId="3E4A1DC6" w:rsidR="00370201" w:rsidRPr="00CC185B" w:rsidRDefault="00695DA6" w:rsidP="008E61BD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C185B">
        <w:rPr>
          <w:rFonts w:ascii="Century Gothic" w:hAnsi="Century Gothic"/>
          <w:b/>
          <w:bCs/>
          <w:sz w:val="20"/>
          <w:szCs w:val="20"/>
        </w:rPr>
        <w:t>3</w:t>
      </w:r>
      <w:r w:rsidR="00370201" w:rsidRPr="00CC185B">
        <w:rPr>
          <w:rFonts w:ascii="Century Gothic" w:hAnsi="Century Gothic"/>
          <w:b/>
          <w:bCs/>
          <w:sz w:val="20"/>
          <w:szCs w:val="20"/>
        </w:rPr>
        <w:t>.0</w:t>
      </w:r>
      <w:r w:rsidR="00370201" w:rsidRPr="00CC185B">
        <w:rPr>
          <w:rFonts w:ascii="Century Gothic" w:hAnsi="Century Gothic"/>
          <w:b/>
          <w:bCs/>
          <w:sz w:val="20"/>
          <w:szCs w:val="20"/>
        </w:rPr>
        <w:tab/>
        <w:t>R</w:t>
      </w:r>
      <w:r w:rsidR="00771E17">
        <w:rPr>
          <w:rFonts w:ascii="Century Gothic" w:hAnsi="Century Gothic"/>
          <w:b/>
          <w:bCs/>
          <w:sz w:val="20"/>
          <w:szCs w:val="20"/>
        </w:rPr>
        <w:t>EFERRAL PARTNERS</w:t>
      </w:r>
    </w:p>
    <w:p w14:paraId="24EDFC85" w14:textId="77777777" w:rsidR="008E61BD" w:rsidRPr="00CC185B" w:rsidRDefault="008E61BD" w:rsidP="008E61BD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513C488E" w14:textId="387FA144" w:rsidR="00EA10B5" w:rsidRPr="005F3F90" w:rsidRDefault="002B4260" w:rsidP="008E61BD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5F3F90">
        <w:rPr>
          <w:rFonts w:ascii="Century Gothic" w:hAnsi="Century Gothic"/>
          <w:sz w:val="20"/>
          <w:szCs w:val="20"/>
        </w:rPr>
        <w:t xml:space="preserve">Referrals </w:t>
      </w:r>
      <w:r w:rsidR="00EA10B5" w:rsidRPr="005F3F90">
        <w:rPr>
          <w:rFonts w:ascii="Century Gothic" w:hAnsi="Century Gothic"/>
          <w:sz w:val="20"/>
          <w:szCs w:val="20"/>
        </w:rPr>
        <w:t>will</w:t>
      </w:r>
      <w:r w:rsidRPr="005F3F90">
        <w:rPr>
          <w:rFonts w:ascii="Century Gothic" w:hAnsi="Century Gothic"/>
          <w:sz w:val="20"/>
          <w:szCs w:val="20"/>
        </w:rPr>
        <w:t xml:space="preserve"> be accepted from </w:t>
      </w:r>
      <w:r w:rsidR="00EA10B5" w:rsidRPr="005F3F90">
        <w:rPr>
          <w:rFonts w:ascii="Century Gothic" w:hAnsi="Century Gothic"/>
          <w:sz w:val="20"/>
          <w:szCs w:val="20"/>
        </w:rPr>
        <w:t xml:space="preserve">the following professional agencies </w:t>
      </w:r>
      <w:r w:rsidR="00796AAA" w:rsidRPr="005F3F90">
        <w:rPr>
          <w:rFonts w:ascii="Century Gothic" w:hAnsi="Century Gothic"/>
          <w:sz w:val="20"/>
          <w:szCs w:val="20"/>
        </w:rPr>
        <w:t>in</w:t>
      </w:r>
      <w:r w:rsidR="00DE5E98" w:rsidRPr="005F3F90">
        <w:rPr>
          <w:rFonts w:ascii="Century Gothic" w:hAnsi="Century Gothic"/>
          <w:sz w:val="20"/>
          <w:szCs w:val="20"/>
        </w:rPr>
        <w:t xml:space="preserve"> Aberdeen and Aberdeenshire</w:t>
      </w:r>
      <w:r w:rsidR="008938C6">
        <w:rPr>
          <w:rFonts w:ascii="Century Gothic" w:hAnsi="Century Gothic"/>
          <w:sz w:val="20"/>
          <w:szCs w:val="20"/>
        </w:rPr>
        <w:t>:</w:t>
      </w:r>
    </w:p>
    <w:p w14:paraId="51E1B561" w14:textId="77777777" w:rsidR="00796AAA" w:rsidRPr="005F3F90" w:rsidRDefault="00796AAA" w:rsidP="008E61BD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0F3AF671" w14:textId="3653D5D1" w:rsidR="00EA10B5" w:rsidRPr="005F3F90" w:rsidRDefault="002B4260" w:rsidP="008E61BD">
      <w:pPr>
        <w:pStyle w:val="ListParagraph"/>
        <w:numPr>
          <w:ilvl w:val="0"/>
          <w:numId w:val="2"/>
        </w:numPr>
        <w:spacing w:after="0" w:line="276" w:lineRule="auto"/>
        <w:ind w:left="340"/>
        <w:jc w:val="both"/>
        <w:rPr>
          <w:rFonts w:ascii="Century Gothic" w:hAnsi="Century Gothic"/>
          <w:sz w:val="20"/>
          <w:szCs w:val="20"/>
        </w:rPr>
      </w:pPr>
      <w:r w:rsidRPr="005F3F90">
        <w:rPr>
          <w:rFonts w:ascii="Century Gothic" w:hAnsi="Century Gothic"/>
          <w:sz w:val="20"/>
          <w:szCs w:val="20"/>
        </w:rPr>
        <w:t>Social Work</w:t>
      </w:r>
      <w:r w:rsidR="00DE5E98" w:rsidRPr="005F3F90">
        <w:rPr>
          <w:rFonts w:ascii="Century Gothic" w:hAnsi="Century Gothic"/>
          <w:sz w:val="20"/>
          <w:szCs w:val="20"/>
        </w:rPr>
        <w:t xml:space="preserve"> – social work departments </w:t>
      </w:r>
      <w:r w:rsidR="00610941">
        <w:rPr>
          <w:rFonts w:ascii="Century Gothic" w:hAnsi="Century Gothic"/>
          <w:sz w:val="20"/>
          <w:szCs w:val="20"/>
        </w:rPr>
        <w:t>that work with children and young people</w:t>
      </w:r>
    </w:p>
    <w:p w14:paraId="7E806208" w14:textId="0E9A7021" w:rsidR="00EA10B5" w:rsidRPr="005F3F90" w:rsidRDefault="002B4260" w:rsidP="008E61BD">
      <w:pPr>
        <w:pStyle w:val="ListParagraph"/>
        <w:numPr>
          <w:ilvl w:val="0"/>
          <w:numId w:val="2"/>
        </w:numPr>
        <w:spacing w:after="0" w:line="276" w:lineRule="auto"/>
        <w:ind w:left="340"/>
        <w:jc w:val="both"/>
        <w:rPr>
          <w:rFonts w:ascii="Century Gothic" w:hAnsi="Century Gothic"/>
          <w:sz w:val="20"/>
          <w:szCs w:val="20"/>
        </w:rPr>
      </w:pPr>
      <w:r w:rsidRPr="005F3F90">
        <w:rPr>
          <w:rFonts w:ascii="Century Gothic" w:hAnsi="Century Gothic"/>
          <w:sz w:val="20"/>
          <w:szCs w:val="20"/>
        </w:rPr>
        <w:t>Education</w:t>
      </w:r>
      <w:r w:rsidR="00DE5E98" w:rsidRPr="005F3F90">
        <w:rPr>
          <w:rFonts w:ascii="Century Gothic" w:hAnsi="Century Gothic"/>
          <w:sz w:val="20"/>
          <w:szCs w:val="20"/>
        </w:rPr>
        <w:t xml:space="preserve"> – primary and secondary schools </w:t>
      </w:r>
    </w:p>
    <w:p w14:paraId="16C4CFDB" w14:textId="1CB36370" w:rsidR="00EA10B5" w:rsidRPr="005F3F90" w:rsidRDefault="002B4260" w:rsidP="008E61BD">
      <w:pPr>
        <w:pStyle w:val="ListParagraph"/>
        <w:numPr>
          <w:ilvl w:val="0"/>
          <w:numId w:val="2"/>
        </w:numPr>
        <w:spacing w:after="0" w:line="276" w:lineRule="auto"/>
        <w:ind w:left="340"/>
        <w:jc w:val="both"/>
        <w:rPr>
          <w:rFonts w:ascii="Century Gothic" w:hAnsi="Century Gothic"/>
          <w:sz w:val="20"/>
          <w:szCs w:val="20"/>
        </w:rPr>
      </w:pPr>
      <w:r w:rsidRPr="005F3F90">
        <w:rPr>
          <w:rFonts w:ascii="Century Gothic" w:hAnsi="Century Gothic"/>
          <w:sz w:val="20"/>
          <w:szCs w:val="20"/>
        </w:rPr>
        <w:t>Health</w:t>
      </w:r>
      <w:r w:rsidR="00DE5E98" w:rsidRPr="005F3F90">
        <w:rPr>
          <w:rFonts w:ascii="Century Gothic" w:hAnsi="Century Gothic"/>
          <w:sz w:val="20"/>
          <w:szCs w:val="20"/>
        </w:rPr>
        <w:t xml:space="preserve"> – GP surgeries, </w:t>
      </w:r>
      <w:r w:rsidR="00BD025C" w:rsidRPr="005F3F90">
        <w:rPr>
          <w:rFonts w:ascii="Century Gothic" w:hAnsi="Century Gothic"/>
          <w:sz w:val="20"/>
          <w:szCs w:val="20"/>
        </w:rPr>
        <w:t>health visitors</w:t>
      </w:r>
      <w:r w:rsidR="004023AA">
        <w:rPr>
          <w:rFonts w:ascii="Century Gothic" w:hAnsi="Century Gothic"/>
          <w:sz w:val="20"/>
          <w:szCs w:val="20"/>
        </w:rPr>
        <w:t>, hospitals</w:t>
      </w:r>
      <w:r w:rsidR="0038126B">
        <w:rPr>
          <w:rFonts w:ascii="Century Gothic" w:hAnsi="Century Gothic"/>
          <w:sz w:val="20"/>
          <w:szCs w:val="20"/>
        </w:rPr>
        <w:t>. mental health services</w:t>
      </w:r>
    </w:p>
    <w:p w14:paraId="5C0DB32A" w14:textId="35F2614C" w:rsidR="00EA10B5" w:rsidRPr="005F3F90" w:rsidRDefault="00BD025C" w:rsidP="008E61BD">
      <w:pPr>
        <w:pStyle w:val="ListParagraph"/>
        <w:numPr>
          <w:ilvl w:val="0"/>
          <w:numId w:val="2"/>
        </w:numPr>
        <w:spacing w:after="0" w:line="276" w:lineRule="auto"/>
        <w:ind w:left="340"/>
        <w:jc w:val="both"/>
        <w:rPr>
          <w:rFonts w:ascii="Century Gothic" w:hAnsi="Century Gothic"/>
          <w:sz w:val="20"/>
          <w:szCs w:val="20"/>
        </w:rPr>
      </w:pPr>
      <w:r w:rsidRPr="005F3F90">
        <w:rPr>
          <w:rFonts w:ascii="Century Gothic" w:hAnsi="Century Gothic"/>
          <w:sz w:val="20"/>
          <w:szCs w:val="20"/>
        </w:rPr>
        <w:t xml:space="preserve">Third Sector </w:t>
      </w:r>
      <w:r w:rsidR="001777FB" w:rsidRPr="005F3F90">
        <w:rPr>
          <w:rFonts w:ascii="Century Gothic" w:hAnsi="Century Gothic"/>
          <w:sz w:val="20"/>
          <w:szCs w:val="20"/>
        </w:rPr>
        <w:t>–</w:t>
      </w:r>
      <w:r w:rsidRPr="005F3F90">
        <w:rPr>
          <w:rFonts w:ascii="Century Gothic" w:hAnsi="Century Gothic"/>
          <w:sz w:val="20"/>
          <w:szCs w:val="20"/>
        </w:rPr>
        <w:t xml:space="preserve"> </w:t>
      </w:r>
      <w:r w:rsidR="001777FB" w:rsidRPr="005F3F90">
        <w:rPr>
          <w:rFonts w:ascii="Century Gothic" w:hAnsi="Century Gothic"/>
          <w:sz w:val="20"/>
          <w:szCs w:val="20"/>
        </w:rPr>
        <w:t xml:space="preserve">charities, </w:t>
      </w:r>
      <w:r w:rsidR="008E61BD" w:rsidRPr="005F3F90">
        <w:rPr>
          <w:rFonts w:ascii="Century Gothic" w:hAnsi="Century Gothic"/>
          <w:sz w:val="20"/>
          <w:szCs w:val="20"/>
        </w:rPr>
        <w:t xml:space="preserve">community groups </w:t>
      </w:r>
      <w:r w:rsidR="00253A19">
        <w:rPr>
          <w:rFonts w:ascii="Century Gothic" w:hAnsi="Century Gothic"/>
          <w:sz w:val="20"/>
          <w:szCs w:val="20"/>
        </w:rPr>
        <w:t>and voluntary organisations</w:t>
      </w:r>
    </w:p>
    <w:p w14:paraId="1C3BE05E" w14:textId="77777777" w:rsidR="00603836" w:rsidRPr="005F3F90" w:rsidRDefault="00603836" w:rsidP="00603836">
      <w:pPr>
        <w:spacing w:after="0" w:line="276" w:lineRule="auto"/>
        <w:ind w:left="-20"/>
        <w:jc w:val="both"/>
        <w:rPr>
          <w:rFonts w:ascii="Century Gothic" w:hAnsi="Century Gothic"/>
          <w:sz w:val="20"/>
          <w:szCs w:val="20"/>
        </w:rPr>
      </w:pPr>
    </w:p>
    <w:p w14:paraId="1E53EDAC" w14:textId="682AB139" w:rsidR="00370201" w:rsidRPr="005F3F90" w:rsidRDefault="00FA1DC6" w:rsidP="00603836">
      <w:pPr>
        <w:spacing w:after="0" w:line="276" w:lineRule="auto"/>
        <w:ind w:left="-20"/>
        <w:jc w:val="both"/>
        <w:rPr>
          <w:rFonts w:ascii="Century Gothic" w:hAnsi="Century Gothic"/>
          <w:sz w:val="20"/>
          <w:szCs w:val="20"/>
        </w:rPr>
      </w:pPr>
      <w:r w:rsidRPr="005F3F90">
        <w:rPr>
          <w:rFonts w:ascii="Century Gothic" w:hAnsi="Century Gothic"/>
          <w:sz w:val="20"/>
          <w:szCs w:val="20"/>
        </w:rPr>
        <w:t>Self-referral</w:t>
      </w:r>
      <w:r w:rsidR="00EA10B5" w:rsidRPr="005F3F90">
        <w:rPr>
          <w:rFonts w:ascii="Century Gothic" w:hAnsi="Century Gothic"/>
          <w:sz w:val="20"/>
          <w:szCs w:val="20"/>
        </w:rPr>
        <w:t>s</w:t>
      </w:r>
      <w:r w:rsidR="002B4260" w:rsidRPr="005F3F90">
        <w:rPr>
          <w:rFonts w:ascii="Century Gothic" w:hAnsi="Century Gothic"/>
          <w:sz w:val="20"/>
          <w:szCs w:val="20"/>
        </w:rPr>
        <w:t xml:space="preserve"> will </w:t>
      </w:r>
      <w:r w:rsidR="002B4260" w:rsidRPr="00610941">
        <w:rPr>
          <w:rFonts w:ascii="Century Gothic" w:hAnsi="Century Gothic"/>
          <w:sz w:val="20"/>
          <w:szCs w:val="20"/>
          <w:u w:val="single"/>
        </w:rPr>
        <w:t>not</w:t>
      </w:r>
      <w:r w:rsidR="002B4260" w:rsidRPr="005F3F90">
        <w:rPr>
          <w:rFonts w:ascii="Century Gothic" w:hAnsi="Century Gothic"/>
          <w:sz w:val="20"/>
          <w:szCs w:val="20"/>
        </w:rPr>
        <w:t xml:space="preserve"> be accepte</w:t>
      </w:r>
      <w:r w:rsidR="00610941">
        <w:rPr>
          <w:rFonts w:ascii="Century Gothic" w:hAnsi="Century Gothic"/>
          <w:sz w:val="20"/>
          <w:szCs w:val="20"/>
        </w:rPr>
        <w:t>d</w:t>
      </w:r>
      <w:r w:rsidR="002B4260" w:rsidRPr="005F3F90">
        <w:rPr>
          <w:rFonts w:ascii="Century Gothic" w:hAnsi="Century Gothic"/>
          <w:sz w:val="20"/>
          <w:szCs w:val="20"/>
        </w:rPr>
        <w:t>.</w:t>
      </w:r>
      <w:r w:rsidR="00777448" w:rsidRPr="005F3F90">
        <w:rPr>
          <w:rFonts w:ascii="Century Gothic" w:hAnsi="Century Gothic"/>
          <w:sz w:val="20"/>
          <w:szCs w:val="20"/>
        </w:rPr>
        <w:t xml:space="preserve"> </w:t>
      </w:r>
    </w:p>
    <w:p w14:paraId="07C38907" w14:textId="77777777" w:rsidR="008E61BD" w:rsidRDefault="008E61BD" w:rsidP="008E61BD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771F5683" w14:textId="77777777" w:rsidR="00AE7F30" w:rsidRDefault="00AE7F30" w:rsidP="008E61BD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2154E875" w14:textId="77777777" w:rsidR="00AE7F30" w:rsidRDefault="00AE7F30" w:rsidP="008E61BD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A14E9FA" w14:textId="77777777" w:rsidR="00AE7F30" w:rsidRDefault="00AE7F30" w:rsidP="008E61BD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072FF563" w14:textId="77777777" w:rsidR="00AE7F30" w:rsidRPr="005F3F90" w:rsidRDefault="00AE7F30" w:rsidP="008E61BD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4980BC33" w14:textId="3189BA14" w:rsidR="00370201" w:rsidRPr="005F3F90" w:rsidRDefault="00695DA6" w:rsidP="008E61BD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lastRenderedPageBreak/>
        <w:t>4</w:t>
      </w:r>
      <w:r w:rsidR="00370201" w:rsidRPr="005F3F90">
        <w:rPr>
          <w:rFonts w:ascii="Century Gothic" w:hAnsi="Century Gothic"/>
          <w:b/>
          <w:bCs/>
          <w:sz w:val="20"/>
          <w:szCs w:val="20"/>
        </w:rPr>
        <w:t>.0</w:t>
      </w:r>
      <w:r w:rsidR="00370201" w:rsidRPr="005F3F90">
        <w:rPr>
          <w:rFonts w:ascii="Century Gothic" w:hAnsi="Century Gothic"/>
          <w:b/>
          <w:bCs/>
          <w:sz w:val="20"/>
          <w:szCs w:val="20"/>
        </w:rPr>
        <w:tab/>
        <w:t>R</w:t>
      </w:r>
      <w:r w:rsidR="0000789D">
        <w:rPr>
          <w:rFonts w:ascii="Century Gothic" w:hAnsi="Century Gothic"/>
          <w:b/>
          <w:bCs/>
          <w:sz w:val="20"/>
          <w:szCs w:val="20"/>
        </w:rPr>
        <w:t>EFERRAL CRITERIA</w:t>
      </w:r>
    </w:p>
    <w:p w14:paraId="26D8AFBD" w14:textId="77777777" w:rsidR="008E61BD" w:rsidRPr="005F3F90" w:rsidRDefault="008E61BD" w:rsidP="008E61BD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7F6E579B" w14:textId="1F3782ED" w:rsidR="00DE560B" w:rsidRPr="005F3F90" w:rsidRDefault="00695DA6" w:rsidP="008E61BD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4</w:t>
      </w:r>
      <w:r w:rsidR="00DE560B" w:rsidRPr="005F3F90">
        <w:rPr>
          <w:rFonts w:ascii="Century Gothic" w:hAnsi="Century Gothic"/>
          <w:b/>
          <w:bCs/>
          <w:sz w:val="20"/>
          <w:szCs w:val="20"/>
        </w:rPr>
        <w:t>.1</w:t>
      </w:r>
      <w:r w:rsidR="00DE560B" w:rsidRPr="005F3F90">
        <w:rPr>
          <w:rFonts w:ascii="Century Gothic" w:hAnsi="Century Gothic"/>
          <w:b/>
          <w:bCs/>
          <w:sz w:val="20"/>
          <w:szCs w:val="20"/>
        </w:rPr>
        <w:tab/>
      </w:r>
      <w:r w:rsidR="00917BA3">
        <w:rPr>
          <w:rFonts w:ascii="Century Gothic" w:hAnsi="Century Gothic"/>
          <w:b/>
          <w:bCs/>
          <w:sz w:val="20"/>
          <w:szCs w:val="20"/>
        </w:rPr>
        <w:t>Essential</w:t>
      </w:r>
      <w:r w:rsidR="00DE560B" w:rsidRPr="005F3F90">
        <w:rPr>
          <w:rFonts w:ascii="Century Gothic" w:hAnsi="Century Gothic"/>
          <w:b/>
          <w:bCs/>
          <w:sz w:val="20"/>
          <w:szCs w:val="20"/>
        </w:rPr>
        <w:t xml:space="preserve"> Eligibility Criteria </w:t>
      </w:r>
    </w:p>
    <w:p w14:paraId="44EB1287" w14:textId="77777777" w:rsidR="00DE560B" w:rsidRPr="005F3F90" w:rsidRDefault="00DE560B" w:rsidP="008E61BD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0AF064D7" w14:textId="1579FBB0" w:rsidR="005155AD" w:rsidRDefault="007B4025" w:rsidP="008E61BD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7B4025">
        <w:rPr>
          <w:rFonts w:ascii="Century Gothic" w:hAnsi="Century Gothic"/>
          <w:b/>
          <w:bCs/>
          <w:sz w:val="20"/>
          <w:szCs w:val="20"/>
          <w:u w:val="single"/>
        </w:rPr>
        <w:t>A</w:t>
      </w:r>
      <w:r w:rsidR="003416CE" w:rsidRPr="00A163F3">
        <w:rPr>
          <w:rFonts w:ascii="Century Gothic" w:hAnsi="Century Gothic"/>
          <w:b/>
          <w:bCs/>
          <w:sz w:val="20"/>
          <w:szCs w:val="20"/>
          <w:u w:val="single"/>
        </w:rPr>
        <w:t>ll</w:t>
      </w:r>
      <w:r w:rsidR="003416CE">
        <w:rPr>
          <w:rFonts w:ascii="Century Gothic" w:hAnsi="Century Gothic"/>
          <w:sz w:val="20"/>
          <w:szCs w:val="20"/>
        </w:rPr>
        <w:t xml:space="preserve"> </w:t>
      </w:r>
      <w:r w:rsidR="005155AD" w:rsidRPr="005F3F90">
        <w:rPr>
          <w:rFonts w:ascii="Century Gothic" w:hAnsi="Century Gothic"/>
          <w:sz w:val="20"/>
          <w:szCs w:val="20"/>
        </w:rPr>
        <w:t xml:space="preserve">the criteria </w:t>
      </w:r>
      <w:r w:rsidR="00EF1588">
        <w:rPr>
          <w:rFonts w:ascii="Century Gothic" w:hAnsi="Century Gothic"/>
          <w:sz w:val="20"/>
          <w:szCs w:val="20"/>
        </w:rPr>
        <w:t xml:space="preserve">in the table </w:t>
      </w:r>
      <w:r w:rsidR="00687571">
        <w:rPr>
          <w:rFonts w:ascii="Century Gothic" w:hAnsi="Century Gothic"/>
          <w:sz w:val="20"/>
          <w:szCs w:val="20"/>
        </w:rPr>
        <w:t xml:space="preserve">below </w:t>
      </w:r>
      <w:r>
        <w:rPr>
          <w:rFonts w:ascii="Century Gothic" w:hAnsi="Century Gothic"/>
          <w:sz w:val="20"/>
          <w:szCs w:val="20"/>
        </w:rPr>
        <w:t xml:space="preserve">must be met for a referral </w:t>
      </w:r>
      <w:r w:rsidR="005155AD" w:rsidRPr="005F3F90">
        <w:rPr>
          <w:rFonts w:ascii="Century Gothic" w:hAnsi="Century Gothic"/>
          <w:sz w:val="20"/>
          <w:szCs w:val="20"/>
        </w:rPr>
        <w:t xml:space="preserve">to be considered for our </w:t>
      </w:r>
      <w:r w:rsidR="005C52CF">
        <w:rPr>
          <w:rFonts w:ascii="Century Gothic" w:hAnsi="Century Gothic"/>
          <w:sz w:val="20"/>
          <w:szCs w:val="20"/>
        </w:rPr>
        <w:t xml:space="preserve">mentoring </w:t>
      </w:r>
      <w:r w:rsidR="005155AD" w:rsidRPr="005F3F90">
        <w:rPr>
          <w:rFonts w:ascii="Century Gothic" w:hAnsi="Century Gothic"/>
          <w:sz w:val="20"/>
          <w:szCs w:val="20"/>
        </w:rPr>
        <w:t xml:space="preserve">programme. </w:t>
      </w:r>
    </w:p>
    <w:p w14:paraId="345972F0" w14:textId="4374CAF2" w:rsidR="00EF1588" w:rsidRPr="00707F29" w:rsidRDefault="00EF1588" w:rsidP="008E61BD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687571" w14:paraId="4DE80230" w14:textId="77777777" w:rsidTr="005D741D">
        <w:tc>
          <w:tcPr>
            <w:tcW w:w="2830" w:type="dxa"/>
          </w:tcPr>
          <w:p w14:paraId="54DA857C" w14:textId="32240CDB" w:rsidR="00687571" w:rsidRPr="00D476CE" w:rsidRDefault="00687571" w:rsidP="008E61BD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476CE">
              <w:rPr>
                <w:rFonts w:ascii="Century Gothic" w:hAnsi="Century Gothic"/>
                <w:b/>
                <w:bCs/>
                <w:sz w:val="20"/>
                <w:szCs w:val="20"/>
              </w:rPr>
              <w:t>Age</w:t>
            </w:r>
            <w:r w:rsidR="00D2255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98" w:type="dxa"/>
          </w:tcPr>
          <w:p w14:paraId="5E3FBAA4" w14:textId="44E4284B" w:rsidR="00687571" w:rsidRDefault="00FF01EA" w:rsidP="008E61BD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c</w:t>
            </w:r>
            <w:r w:rsidR="007B4025">
              <w:rPr>
                <w:rFonts w:ascii="Century Gothic" w:hAnsi="Century Gothic"/>
                <w:sz w:val="20"/>
                <w:szCs w:val="20"/>
              </w:rPr>
              <w:t xml:space="preserve">hild must be </w:t>
            </w:r>
            <w:r w:rsidR="00861D75">
              <w:rPr>
                <w:rFonts w:ascii="Century Gothic" w:hAnsi="Century Gothic"/>
                <w:sz w:val="20"/>
                <w:szCs w:val="20"/>
              </w:rPr>
              <w:t>7</w:t>
            </w:r>
            <w:r w:rsidR="00687571">
              <w:rPr>
                <w:rFonts w:ascii="Century Gothic" w:hAnsi="Century Gothic"/>
                <w:sz w:val="20"/>
                <w:szCs w:val="20"/>
              </w:rPr>
              <w:t>-1</w:t>
            </w:r>
            <w:r w:rsidR="00BB39C7">
              <w:rPr>
                <w:rFonts w:ascii="Century Gothic" w:hAnsi="Century Gothic"/>
                <w:sz w:val="20"/>
                <w:szCs w:val="20"/>
              </w:rPr>
              <w:t>5</w:t>
            </w:r>
            <w:r w:rsidR="00687571">
              <w:rPr>
                <w:rFonts w:ascii="Century Gothic" w:hAnsi="Century Gothic"/>
                <w:sz w:val="20"/>
                <w:szCs w:val="20"/>
              </w:rPr>
              <w:t xml:space="preserve"> years old </w:t>
            </w:r>
            <w:r w:rsidR="00D56E1D">
              <w:rPr>
                <w:rFonts w:ascii="Century Gothic" w:hAnsi="Century Gothic"/>
                <w:sz w:val="20"/>
                <w:szCs w:val="20"/>
              </w:rPr>
              <w:t>at point of referral</w:t>
            </w:r>
          </w:p>
        </w:tc>
      </w:tr>
      <w:tr w:rsidR="00687571" w14:paraId="1E796832" w14:textId="77777777" w:rsidTr="005D741D">
        <w:tc>
          <w:tcPr>
            <w:tcW w:w="2830" w:type="dxa"/>
          </w:tcPr>
          <w:p w14:paraId="58A8D8C2" w14:textId="1F52EFB4" w:rsidR="00687571" w:rsidRPr="00D476CE" w:rsidRDefault="00513DAA" w:rsidP="008E61BD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476CE">
              <w:rPr>
                <w:rFonts w:ascii="Century Gothic" w:hAnsi="Century Gothic"/>
                <w:b/>
                <w:bCs/>
                <w:sz w:val="20"/>
                <w:szCs w:val="20"/>
              </w:rPr>
              <w:t>Location</w:t>
            </w:r>
            <w:r w:rsidR="00D2255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98" w:type="dxa"/>
          </w:tcPr>
          <w:p w14:paraId="609064D7" w14:textId="080CBE5A" w:rsidR="00687571" w:rsidRDefault="00FF01EA" w:rsidP="008E61BD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c</w:t>
            </w:r>
            <w:r w:rsidR="00AF40CF">
              <w:rPr>
                <w:rFonts w:ascii="Century Gothic" w:hAnsi="Century Gothic"/>
                <w:sz w:val="20"/>
                <w:szCs w:val="20"/>
              </w:rPr>
              <w:t>hild m</w:t>
            </w:r>
            <w:r w:rsidR="00513DAA">
              <w:rPr>
                <w:rFonts w:ascii="Century Gothic" w:hAnsi="Century Gothic"/>
                <w:sz w:val="20"/>
                <w:szCs w:val="20"/>
              </w:rPr>
              <w:t>ust live within a 25</w:t>
            </w:r>
            <w:r w:rsidR="007B4025">
              <w:rPr>
                <w:rFonts w:ascii="Century Gothic" w:hAnsi="Century Gothic"/>
                <w:sz w:val="20"/>
                <w:szCs w:val="20"/>
              </w:rPr>
              <w:t>-</w:t>
            </w:r>
            <w:r w:rsidR="00513DAA">
              <w:rPr>
                <w:rFonts w:ascii="Century Gothic" w:hAnsi="Century Gothic"/>
                <w:sz w:val="20"/>
                <w:szCs w:val="20"/>
              </w:rPr>
              <w:t xml:space="preserve">mile radius of Aberdeen </w:t>
            </w:r>
            <w:r w:rsidR="000939F9">
              <w:rPr>
                <w:rFonts w:ascii="Century Gothic" w:hAnsi="Century Gothic"/>
                <w:sz w:val="20"/>
                <w:szCs w:val="20"/>
              </w:rPr>
              <w:t xml:space="preserve">City Centre </w:t>
            </w:r>
          </w:p>
        </w:tc>
      </w:tr>
      <w:tr w:rsidR="00F57DD1" w14:paraId="2D0D0C2C" w14:textId="77777777" w:rsidTr="005A52EE">
        <w:tc>
          <w:tcPr>
            <w:tcW w:w="2830" w:type="dxa"/>
          </w:tcPr>
          <w:p w14:paraId="427FE674" w14:textId="77777777" w:rsidR="00F57DD1" w:rsidRPr="00D476CE" w:rsidRDefault="00F57DD1" w:rsidP="005A52EE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Personal Care </w:t>
            </w:r>
          </w:p>
        </w:tc>
        <w:tc>
          <w:tcPr>
            <w:tcW w:w="6798" w:type="dxa"/>
          </w:tcPr>
          <w:p w14:paraId="3FB8BBE5" w14:textId="25B8F50C" w:rsidR="00F57DD1" w:rsidRDefault="00FF01EA" w:rsidP="005A52EE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c</w:t>
            </w:r>
            <w:r w:rsidR="00CC2B54">
              <w:rPr>
                <w:rFonts w:ascii="Century Gothic" w:hAnsi="Century Gothic"/>
                <w:sz w:val="20"/>
                <w:szCs w:val="20"/>
              </w:rPr>
              <w:t>hild</w:t>
            </w:r>
            <w:r w:rsidR="00F57DD1">
              <w:rPr>
                <w:rFonts w:ascii="Century Gothic" w:hAnsi="Century Gothic"/>
                <w:sz w:val="20"/>
                <w:szCs w:val="20"/>
              </w:rPr>
              <w:t xml:space="preserve"> must be able to attend to their own personal care </w:t>
            </w:r>
            <w:r w:rsidR="00302532">
              <w:rPr>
                <w:rFonts w:ascii="Century Gothic" w:hAnsi="Century Gothic"/>
                <w:sz w:val="20"/>
                <w:szCs w:val="20"/>
              </w:rPr>
              <w:t>e.g.</w:t>
            </w:r>
            <w:r w:rsidR="00F57DD1">
              <w:rPr>
                <w:rFonts w:ascii="Century Gothic" w:hAnsi="Century Gothic"/>
                <w:sz w:val="20"/>
                <w:szCs w:val="20"/>
              </w:rPr>
              <w:t xml:space="preserve"> independent toileting</w:t>
            </w:r>
          </w:p>
        </w:tc>
      </w:tr>
      <w:tr w:rsidR="00687571" w14:paraId="03AB2184" w14:textId="77777777" w:rsidTr="005D741D">
        <w:tc>
          <w:tcPr>
            <w:tcW w:w="2830" w:type="dxa"/>
          </w:tcPr>
          <w:p w14:paraId="078E2457" w14:textId="76C3321D" w:rsidR="00687571" w:rsidRPr="00D476CE" w:rsidRDefault="00D974A5" w:rsidP="008E61BD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Family Agreement</w:t>
            </w:r>
          </w:p>
        </w:tc>
        <w:tc>
          <w:tcPr>
            <w:tcW w:w="6798" w:type="dxa"/>
          </w:tcPr>
          <w:p w14:paraId="7314E53C" w14:textId="2321CD40" w:rsidR="00687571" w:rsidRDefault="0032663C" w:rsidP="008E61BD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</w:t>
            </w:r>
            <w:r w:rsidR="00D974A5">
              <w:rPr>
                <w:rFonts w:ascii="Century Gothic" w:hAnsi="Century Gothic"/>
                <w:sz w:val="20"/>
                <w:szCs w:val="20"/>
              </w:rPr>
              <w:t>(s) / carer(s)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of the child must </w:t>
            </w:r>
            <w:r w:rsidR="00302532">
              <w:rPr>
                <w:rFonts w:ascii="Century Gothic" w:hAnsi="Century Gothic"/>
                <w:sz w:val="20"/>
                <w:szCs w:val="20"/>
              </w:rPr>
              <w:t>agree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for the</w:t>
            </w:r>
            <w:r w:rsidR="00663DB6">
              <w:rPr>
                <w:rFonts w:ascii="Century Gothic" w:hAnsi="Century Gothic"/>
                <w:sz w:val="20"/>
                <w:szCs w:val="20"/>
              </w:rPr>
              <w:t>ir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child to be </w:t>
            </w:r>
            <w:r w:rsidR="006D1F1C">
              <w:rPr>
                <w:rFonts w:ascii="Century Gothic" w:hAnsi="Century Gothic"/>
                <w:sz w:val="20"/>
                <w:szCs w:val="20"/>
              </w:rPr>
              <w:t xml:space="preserve">referred </w:t>
            </w:r>
            <w:r w:rsidR="00BF1108">
              <w:rPr>
                <w:rFonts w:ascii="Century Gothic" w:hAnsi="Century Gothic"/>
                <w:sz w:val="20"/>
                <w:szCs w:val="20"/>
              </w:rPr>
              <w:t xml:space="preserve">and have signed parental consent prior to a referral </w:t>
            </w:r>
            <w:r w:rsidR="003E462E">
              <w:rPr>
                <w:rFonts w:ascii="Century Gothic" w:hAnsi="Century Gothic"/>
                <w:sz w:val="20"/>
                <w:szCs w:val="20"/>
              </w:rPr>
              <w:t>being made</w:t>
            </w:r>
            <w:r w:rsidR="00C65C6C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763ACC">
              <w:rPr>
                <w:rFonts w:ascii="Century Gothic" w:hAnsi="Century Gothic"/>
                <w:sz w:val="20"/>
                <w:szCs w:val="20"/>
              </w:rPr>
              <w:t xml:space="preserve">The child must </w:t>
            </w:r>
            <w:r w:rsidR="005258FC">
              <w:rPr>
                <w:rFonts w:ascii="Century Gothic" w:hAnsi="Century Gothic"/>
                <w:sz w:val="20"/>
                <w:szCs w:val="20"/>
              </w:rPr>
              <w:t>also agree to the referral</w:t>
            </w:r>
          </w:p>
        </w:tc>
      </w:tr>
      <w:tr w:rsidR="00610902" w14:paraId="17EE4D94" w14:textId="77777777" w:rsidTr="005D741D">
        <w:tc>
          <w:tcPr>
            <w:tcW w:w="2830" w:type="dxa"/>
          </w:tcPr>
          <w:p w14:paraId="357E2917" w14:textId="30F14A31" w:rsidR="00610902" w:rsidRPr="003E4557" w:rsidRDefault="00610902" w:rsidP="008E61BD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E4557">
              <w:rPr>
                <w:rFonts w:ascii="Century Gothic" w:hAnsi="Century Gothic"/>
                <w:b/>
                <w:bCs/>
                <w:sz w:val="20"/>
                <w:szCs w:val="20"/>
              </w:rPr>
              <w:t>Referrer</w:t>
            </w:r>
          </w:p>
        </w:tc>
        <w:tc>
          <w:tcPr>
            <w:tcW w:w="6798" w:type="dxa"/>
          </w:tcPr>
          <w:p w14:paraId="43FB3A09" w14:textId="2ADB9A80" w:rsidR="00610902" w:rsidRPr="003E4557" w:rsidRDefault="00162267" w:rsidP="008E61BD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referrer </w:t>
            </w:r>
            <w:r w:rsidR="00CC2B54">
              <w:rPr>
                <w:rFonts w:ascii="Century Gothic" w:hAnsi="Century Gothic"/>
                <w:sz w:val="20"/>
                <w:szCs w:val="20"/>
              </w:rPr>
              <w:t xml:space="preserve">must </w:t>
            </w:r>
            <w:r w:rsidR="00AF40CF">
              <w:rPr>
                <w:rFonts w:ascii="Century Gothic" w:hAnsi="Century Gothic"/>
                <w:sz w:val="20"/>
                <w:szCs w:val="20"/>
              </w:rPr>
              <w:t>agree</w:t>
            </w:r>
            <w:r w:rsidR="00610902" w:rsidRPr="003E4557">
              <w:rPr>
                <w:rFonts w:ascii="Century Gothic" w:hAnsi="Century Gothic"/>
                <w:sz w:val="20"/>
                <w:szCs w:val="20"/>
              </w:rPr>
              <w:t xml:space="preserve"> to keep Befriend a Child up to date with information, and </w:t>
            </w:r>
            <w:r w:rsidR="00002665">
              <w:rPr>
                <w:rFonts w:ascii="Century Gothic" w:hAnsi="Century Gothic"/>
                <w:sz w:val="20"/>
                <w:szCs w:val="20"/>
              </w:rPr>
              <w:t>provide feedback for</w:t>
            </w:r>
            <w:r w:rsidR="00610902" w:rsidRPr="003E4557">
              <w:rPr>
                <w:rFonts w:ascii="Century Gothic" w:hAnsi="Century Gothic"/>
                <w:sz w:val="20"/>
                <w:szCs w:val="20"/>
              </w:rPr>
              <w:t xml:space="preserve"> review</w:t>
            </w:r>
            <w:r w:rsidR="00CC185B">
              <w:rPr>
                <w:rFonts w:ascii="Century Gothic" w:hAnsi="Century Gothic"/>
                <w:sz w:val="20"/>
                <w:szCs w:val="20"/>
              </w:rPr>
              <w:t xml:space="preserve">s </w:t>
            </w:r>
          </w:p>
        </w:tc>
      </w:tr>
      <w:tr w:rsidR="003941F9" w14:paraId="6C8561A7" w14:textId="77777777" w:rsidTr="005A52EE">
        <w:tc>
          <w:tcPr>
            <w:tcW w:w="2830" w:type="dxa"/>
          </w:tcPr>
          <w:p w14:paraId="2E8C8BE2" w14:textId="78D41460" w:rsidR="003941F9" w:rsidRDefault="003941F9" w:rsidP="005A52EE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Paperwork</w:t>
            </w:r>
          </w:p>
        </w:tc>
        <w:tc>
          <w:tcPr>
            <w:tcW w:w="6798" w:type="dxa"/>
          </w:tcPr>
          <w:p w14:paraId="77CE75FF" w14:textId="77777777" w:rsidR="00CC2B54" w:rsidRDefault="00CC2B54" w:rsidP="005A52EE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referrer must send through the following information for a referral to be considered </w:t>
            </w:r>
          </w:p>
          <w:p w14:paraId="5E17281C" w14:textId="77777777" w:rsidR="002B2A5A" w:rsidRPr="00AE2917" w:rsidRDefault="002B2A5A" w:rsidP="00AE291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E2917">
              <w:rPr>
                <w:rFonts w:ascii="Century Gothic" w:hAnsi="Century Gothic"/>
                <w:sz w:val="20"/>
                <w:szCs w:val="20"/>
              </w:rPr>
              <w:t xml:space="preserve">Referral Form including parental consent </w:t>
            </w:r>
          </w:p>
          <w:p w14:paraId="60DF2B1A" w14:textId="7DAE3E37" w:rsidR="00AE2917" w:rsidRPr="00AE2917" w:rsidRDefault="003941F9" w:rsidP="005A52EE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E2917">
              <w:rPr>
                <w:rFonts w:ascii="Century Gothic" w:hAnsi="Century Gothic"/>
                <w:sz w:val="20"/>
                <w:szCs w:val="20"/>
              </w:rPr>
              <w:t>C</w:t>
            </w:r>
            <w:r w:rsidR="00AE2917" w:rsidRPr="00AE2917">
              <w:rPr>
                <w:rFonts w:ascii="Century Gothic" w:hAnsi="Century Gothic"/>
                <w:sz w:val="20"/>
                <w:szCs w:val="20"/>
              </w:rPr>
              <w:t>hild’s Plan, Chronology, Education IEP or other (see section 4.2</w:t>
            </w:r>
            <w:r w:rsidR="00AE2917">
              <w:rPr>
                <w:rFonts w:ascii="Century Gothic" w:hAnsi="Century Gothic"/>
                <w:sz w:val="20"/>
                <w:szCs w:val="20"/>
              </w:rPr>
              <w:t xml:space="preserve"> for more details</w:t>
            </w:r>
            <w:r w:rsidR="00AE2917" w:rsidRPr="00AE2917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</w:tbl>
    <w:p w14:paraId="72E57EFF" w14:textId="77777777" w:rsidR="00E67F34" w:rsidRPr="005F3F90" w:rsidRDefault="00E67F34" w:rsidP="008E61BD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232E5A3C" w14:textId="70356A37" w:rsidR="00917BA3" w:rsidRPr="00C86325" w:rsidRDefault="00C86325" w:rsidP="008E61BD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86325">
        <w:rPr>
          <w:rFonts w:ascii="Century Gothic" w:hAnsi="Century Gothic"/>
          <w:b/>
          <w:bCs/>
          <w:sz w:val="20"/>
          <w:szCs w:val="20"/>
        </w:rPr>
        <w:t>4.2</w:t>
      </w:r>
      <w:r w:rsidRPr="00C86325">
        <w:rPr>
          <w:rFonts w:ascii="Century Gothic" w:hAnsi="Century Gothic"/>
          <w:b/>
          <w:bCs/>
          <w:sz w:val="20"/>
          <w:szCs w:val="20"/>
        </w:rPr>
        <w:tab/>
        <w:t xml:space="preserve">Additional Eligibility Criteria </w:t>
      </w:r>
    </w:p>
    <w:p w14:paraId="2B5F8036" w14:textId="77777777" w:rsidR="00917BA3" w:rsidRDefault="00917BA3" w:rsidP="008E61BD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429ABE9A" w14:textId="6FED0348" w:rsidR="002B4260" w:rsidRPr="005F3F90" w:rsidRDefault="003416CE" w:rsidP="008E61BD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DC3A3C" w:rsidRPr="005F3F90">
        <w:rPr>
          <w:rFonts w:ascii="Century Gothic" w:hAnsi="Century Gothic"/>
          <w:sz w:val="20"/>
          <w:szCs w:val="20"/>
        </w:rPr>
        <w:t xml:space="preserve">hildren/young people must meet </w:t>
      </w:r>
      <w:r w:rsidR="00DC3A3C" w:rsidRPr="00A163F3">
        <w:rPr>
          <w:rFonts w:ascii="Century Gothic" w:hAnsi="Century Gothic"/>
          <w:b/>
          <w:bCs/>
          <w:sz w:val="20"/>
          <w:szCs w:val="20"/>
          <w:u w:val="single"/>
        </w:rPr>
        <w:t>a</w:t>
      </w:r>
      <w:r w:rsidR="00AF07BB" w:rsidRPr="00A163F3">
        <w:rPr>
          <w:rFonts w:ascii="Century Gothic" w:hAnsi="Century Gothic"/>
          <w:b/>
          <w:bCs/>
          <w:sz w:val="20"/>
          <w:szCs w:val="20"/>
          <w:u w:val="single"/>
        </w:rPr>
        <w:t>t least one</w:t>
      </w:r>
      <w:r w:rsidR="00AF07BB" w:rsidRPr="005F3F90">
        <w:rPr>
          <w:rFonts w:ascii="Century Gothic" w:hAnsi="Century Gothic"/>
          <w:sz w:val="20"/>
          <w:szCs w:val="20"/>
        </w:rPr>
        <w:t xml:space="preserve"> of the criteria</w:t>
      </w:r>
      <w:r w:rsidR="002B4260" w:rsidRPr="005F3F90">
        <w:rPr>
          <w:rFonts w:ascii="Century Gothic" w:hAnsi="Century Gothic"/>
          <w:sz w:val="20"/>
          <w:szCs w:val="20"/>
        </w:rPr>
        <w:t xml:space="preserve"> set</w:t>
      </w:r>
      <w:r w:rsidR="00DC3A3C" w:rsidRPr="005F3F90">
        <w:rPr>
          <w:rFonts w:ascii="Century Gothic" w:hAnsi="Century Gothic"/>
          <w:sz w:val="20"/>
          <w:szCs w:val="20"/>
        </w:rPr>
        <w:t xml:space="preserve"> out</w:t>
      </w:r>
      <w:r w:rsidR="002B4260" w:rsidRPr="005F3F90">
        <w:rPr>
          <w:rFonts w:ascii="Century Gothic" w:hAnsi="Century Gothic"/>
          <w:sz w:val="20"/>
          <w:szCs w:val="20"/>
        </w:rPr>
        <w:t xml:space="preserve"> </w:t>
      </w:r>
      <w:r w:rsidR="007C6AD5">
        <w:rPr>
          <w:rFonts w:ascii="Century Gothic" w:hAnsi="Century Gothic"/>
          <w:sz w:val="20"/>
          <w:szCs w:val="20"/>
        </w:rPr>
        <w:t>in the table below to be considered for our</w:t>
      </w:r>
      <w:r w:rsidR="00DC321A">
        <w:rPr>
          <w:rFonts w:ascii="Century Gothic" w:hAnsi="Century Gothic"/>
          <w:sz w:val="20"/>
          <w:szCs w:val="20"/>
        </w:rPr>
        <w:t xml:space="preserve"> </w:t>
      </w:r>
      <w:r w:rsidR="00DC321A" w:rsidRPr="005A52EE">
        <w:rPr>
          <w:rFonts w:ascii="Century Gothic" w:hAnsi="Century Gothic"/>
          <w:sz w:val="20"/>
          <w:szCs w:val="20"/>
        </w:rPr>
        <w:t>intandem mentoring</w:t>
      </w:r>
      <w:r w:rsidR="007C6AD5">
        <w:rPr>
          <w:rFonts w:ascii="Century Gothic" w:hAnsi="Century Gothic"/>
          <w:sz w:val="20"/>
          <w:szCs w:val="20"/>
        </w:rPr>
        <w:t xml:space="preserve"> programme</w:t>
      </w:r>
    </w:p>
    <w:p w14:paraId="187D3B7C" w14:textId="77777777" w:rsidR="00796AAA" w:rsidRPr="005F3F90" w:rsidRDefault="00796AAA" w:rsidP="008E61BD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2B4260" w:rsidRPr="005F3F90" w14:paraId="5AB501A2" w14:textId="77777777" w:rsidTr="005D741D">
        <w:tc>
          <w:tcPr>
            <w:tcW w:w="2830" w:type="dxa"/>
            <w:shd w:val="clear" w:color="auto" w:fill="E7E6E6" w:themeFill="background2"/>
          </w:tcPr>
          <w:p w14:paraId="2FC22B5D" w14:textId="5EFFA7CC" w:rsidR="002B4260" w:rsidRPr="005F3F90" w:rsidRDefault="00A77C8E" w:rsidP="005948F7">
            <w:pPr>
              <w:spacing w:before="60" w:after="60"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F3F90">
              <w:rPr>
                <w:rFonts w:ascii="Century Gothic" w:hAnsi="Century Gothic"/>
                <w:b/>
                <w:bCs/>
                <w:sz w:val="20"/>
                <w:szCs w:val="20"/>
              </w:rPr>
              <w:t>Reason for Referral</w:t>
            </w:r>
          </w:p>
        </w:tc>
        <w:tc>
          <w:tcPr>
            <w:tcW w:w="6804" w:type="dxa"/>
            <w:shd w:val="clear" w:color="auto" w:fill="E7E6E6" w:themeFill="background2"/>
          </w:tcPr>
          <w:p w14:paraId="4706609B" w14:textId="6404EB59" w:rsidR="00777448" w:rsidRPr="005F3F90" w:rsidRDefault="00A77C8E" w:rsidP="005948F7">
            <w:pPr>
              <w:spacing w:before="60" w:after="60"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F3F90">
              <w:rPr>
                <w:rFonts w:ascii="Century Gothic" w:hAnsi="Century Gothic"/>
                <w:b/>
                <w:bCs/>
                <w:sz w:val="20"/>
                <w:szCs w:val="20"/>
              </w:rPr>
              <w:t>Criteria</w:t>
            </w:r>
          </w:p>
        </w:tc>
      </w:tr>
      <w:tr w:rsidR="002B4260" w:rsidRPr="005F3F90" w14:paraId="4F6E14EA" w14:textId="77777777" w:rsidTr="005D741D">
        <w:tc>
          <w:tcPr>
            <w:tcW w:w="2830" w:type="dxa"/>
          </w:tcPr>
          <w:p w14:paraId="6D0C9032" w14:textId="63AD732D" w:rsidR="002B4260" w:rsidRPr="005F3F90" w:rsidRDefault="00E10834" w:rsidP="005948F7">
            <w:pPr>
              <w:spacing w:before="60" w:after="60"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F3F90">
              <w:rPr>
                <w:rFonts w:ascii="Century Gothic" w:hAnsi="Century Gothic"/>
                <w:b/>
                <w:bCs/>
                <w:sz w:val="20"/>
                <w:szCs w:val="20"/>
              </w:rPr>
              <w:t>Social Isolation</w:t>
            </w:r>
          </w:p>
        </w:tc>
        <w:tc>
          <w:tcPr>
            <w:tcW w:w="6804" w:type="dxa"/>
          </w:tcPr>
          <w:p w14:paraId="1604C108" w14:textId="4F405B69" w:rsidR="00A77C8E" w:rsidRPr="005F3F90" w:rsidRDefault="00351174" w:rsidP="005948F7">
            <w:pPr>
              <w:spacing w:before="60" w:after="60"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child</w:t>
            </w:r>
            <w:r w:rsidR="005E182E" w:rsidRPr="005F3F90">
              <w:rPr>
                <w:rFonts w:ascii="Century Gothic" w:hAnsi="Century Gothic"/>
                <w:sz w:val="20"/>
                <w:szCs w:val="20"/>
              </w:rPr>
              <w:t xml:space="preserve"> do</w:t>
            </w:r>
            <w:r>
              <w:rPr>
                <w:rFonts w:ascii="Century Gothic" w:hAnsi="Century Gothic"/>
                <w:sz w:val="20"/>
                <w:szCs w:val="20"/>
              </w:rPr>
              <w:t>es</w:t>
            </w:r>
            <w:r w:rsidR="005E182E" w:rsidRPr="005F3F90">
              <w:rPr>
                <w:rFonts w:ascii="Century Gothic" w:hAnsi="Century Gothic"/>
                <w:sz w:val="20"/>
                <w:szCs w:val="20"/>
              </w:rPr>
              <w:t xml:space="preserve"> not have the opportunity to take part in </w:t>
            </w:r>
            <w:r w:rsidR="002F3DFB" w:rsidRPr="005F3F90">
              <w:rPr>
                <w:rFonts w:ascii="Century Gothic" w:hAnsi="Century Gothic"/>
                <w:sz w:val="20"/>
                <w:szCs w:val="20"/>
              </w:rPr>
              <w:t>activities,</w:t>
            </w:r>
            <w:r w:rsidR="005E182E" w:rsidRPr="005F3F90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r w:rsidR="000D5A54">
              <w:rPr>
                <w:rFonts w:ascii="Century Gothic" w:hAnsi="Century Gothic"/>
                <w:sz w:val="20"/>
                <w:szCs w:val="20"/>
              </w:rPr>
              <w:t xml:space="preserve">they </w:t>
            </w:r>
            <w:r w:rsidR="005E182E" w:rsidRPr="005F3F90">
              <w:rPr>
                <w:rFonts w:ascii="Century Gothic" w:hAnsi="Century Gothic"/>
                <w:sz w:val="20"/>
                <w:szCs w:val="20"/>
              </w:rPr>
              <w:t>are socially isolated</w:t>
            </w:r>
            <w:r w:rsidR="00D514FA" w:rsidRPr="005F3F90">
              <w:rPr>
                <w:rFonts w:ascii="Century Gothic" w:hAnsi="Century Gothic"/>
                <w:sz w:val="20"/>
                <w:szCs w:val="20"/>
              </w:rPr>
              <w:t xml:space="preserve"> due to their home circumstances</w:t>
            </w:r>
          </w:p>
        </w:tc>
      </w:tr>
      <w:tr w:rsidR="006F0A70" w:rsidRPr="005F3F90" w14:paraId="1CE84F93" w14:textId="77777777" w:rsidTr="005A52EE">
        <w:tc>
          <w:tcPr>
            <w:tcW w:w="2830" w:type="dxa"/>
          </w:tcPr>
          <w:p w14:paraId="3E3C0169" w14:textId="5C2F04C7" w:rsidR="006F0A70" w:rsidRPr="005F3F90" w:rsidRDefault="006F0A70" w:rsidP="005A52EE">
            <w:pPr>
              <w:spacing w:before="60" w:after="60"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F3F90">
              <w:rPr>
                <w:rFonts w:ascii="Century Gothic" w:hAnsi="Century Gothic"/>
                <w:b/>
                <w:bCs/>
                <w:sz w:val="20"/>
                <w:szCs w:val="20"/>
              </w:rPr>
              <w:t>Low Self</w:t>
            </w:r>
            <w:r w:rsidR="000D5A5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Confidence / Self-Esteem</w:t>
            </w:r>
          </w:p>
        </w:tc>
        <w:tc>
          <w:tcPr>
            <w:tcW w:w="6804" w:type="dxa"/>
          </w:tcPr>
          <w:p w14:paraId="1F0EFC0D" w14:textId="456869BD" w:rsidR="006F0A70" w:rsidRPr="005F3F90" w:rsidRDefault="007F2402" w:rsidP="005A52EE">
            <w:pPr>
              <w:spacing w:before="60" w:after="60"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child </w:t>
            </w:r>
            <w:r w:rsidR="006F0A70" w:rsidRPr="005F3F90">
              <w:rPr>
                <w:rFonts w:ascii="Century Gothic" w:hAnsi="Century Gothic"/>
                <w:sz w:val="20"/>
                <w:szCs w:val="20"/>
              </w:rPr>
              <w:t>struggl</w:t>
            </w:r>
            <w:r>
              <w:rPr>
                <w:rFonts w:ascii="Century Gothic" w:hAnsi="Century Gothic"/>
                <w:sz w:val="20"/>
                <w:szCs w:val="20"/>
              </w:rPr>
              <w:t>es</w:t>
            </w:r>
            <w:r w:rsidR="006F0A70" w:rsidRPr="005F3F90">
              <w:rPr>
                <w:rFonts w:ascii="Century Gothic" w:hAnsi="Century Gothic"/>
                <w:sz w:val="20"/>
                <w:szCs w:val="20"/>
              </w:rPr>
              <w:t xml:space="preserve"> with their </w:t>
            </w:r>
            <w:r w:rsidR="002F3DFB" w:rsidRPr="005F3F90">
              <w:rPr>
                <w:rFonts w:ascii="Century Gothic" w:hAnsi="Century Gothic"/>
                <w:sz w:val="20"/>
                <w:szCs w:val="20"/>
              </w:rPr>
              <w:t>se</w:t>
            </w:r>
            <w:r w:rsidR="002F3DFB">
              <w:rPr>
                <w:rFonts w:ascii="Century Gothic" w:hAnsi="Century Gothic"/>
                <w:sz w:val="20"/>
                <w:szCs w:val="20"/>
              </w:rPr>
              <w:t>lf-confidence</w:t>
            </w:r>
            <w:r w:rsidR="000D5A5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F0A70" w:rsidRPr="005F3F90">
              <w:rPr>
                <w:rFonts w:ascii="Century Gothic" w:hAnsi="Century Gothic"/>
                <w:sz w:val="20"/>
                <w:szCs w:val="20"/>
              </w:rPr>
              <w:t>/</w:t>
            </w:r>
            <w:r w:rsidR="000D5A54">
              <w:rPr>
                <w:rFonts w:ascii="Century Gothic" w:hAnsi="Century Gothic"/>
                <w:sz w:val="20"/>
                <w:szCs w:val="20"/>
              </w:rPr>
              <w:t xml:space="preserve"> self-esteem</w:t>
            </w:r>
            <w:r w:rsidR="006F0A70" w:rsidRPr="005F3F90">
              <w:rPr>
                <w:rFonts w:ascii="Century Gothic" w:hAnsi="Century Gothic"/>
                <w:sz w:val="20"/>
                <w:szCs w:val="20"/>
              </w:rPr>
              <w:t xml:space="preserve"> due to their current or past circumstances</w:t>
            </w:r>
          </w:p>
        </w:tc>
      </w:tr>
      <w:tr w:rsidR="000C71DD" w:rsidRPr="005F3F90" w14:paraId="1C4D5713" w14:textId="77777777" w:rsidTr="005A52EE">
        <w:tc>
          <w:tcPr>
            <w:tcW w:w="2830" w:type="dxa"/>
          </w:tcPr>
          <w:p w14:paraId="767395A7" w14:textId="3445D0DE" w:rsidR="000C71DD" w:rsidRPr="005F3F90" w:rsidRDefault="000C71DD" w:rsidP="005A52EE">
            <w:pPr>
              <w:spacing w:before="60" w:after="60"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F3F90">
              <w:rPr>
                <w:rFonts w:ascii="Century Gothic" w:hAnsi="Century Gothic"/>
                <w:b/>
                <w:bCs/>
                <w:sz w:val="20"/>
                <w:szCs w:val="20"/>
              </w:rPr>
              <w:t>Lack of Positive Adult Role Model</w:t>
            </w:r>
          </w:p>
        </w:tc>
        <w:tc>
          <w:tcPr>
            <w:tcW w:w="6804" w:type="dxa"/>
          </w:tcPr>
          <w:p w14:paraId="4B411EF4" w14:textId="593B6BE9" w:rsidR="000C71DD" w:rsidRPr="005F3F90" w:rsidRDefault="007F2402" w:rsidP="005A52EE">
            <w:pPr>
              <w:spacing w:before="60" w:after="60"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child is</w:t>
            </w:r>
            <w:r w:rsidR="000C71DD" w:rsidRPr="005F3F90">
              <w:rPr>
                <w:rFonts w:ascii="Century Gothic" w:hAnsi="Century Gothic"/>
                <w:sz w:val="20"/>
                <w:szCs w:val="20"/>
              </w:rPr>
              <w:t xml:space="preserve"> lacking a positive adult role model in their lives</w:t>
            </w:r>
          </w:p>
        </w:tc>
      </w:tr>
      <w:tr w:rsidR="001877D2" w:rsidRPr="005F3F90" w14:paraId="178738C7" w14:textId="77777777" w:rsidTr="005A52EE">
        <w:tc>
          <w:tcPr>
            <w:tcW w:w="2830" w:type="dxa"/>
          </w:tcPr>
          <w:p w14:paraId="5A8DA9DD" w14:textId="6314B365" w:rsidR="001877D2" w:rsidRPr="005F3F90" w:rsidRDefault="001877D2" w:rsidP="005A52EE">
            <w:pPr>
              <w:spacing w:before="60" w:after="60"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Child Mental Health</w:t>
            </w:r>
          </w:p>
        </w:tc>
        <w:tc>
          <w:tcPr>
            <w:tcW w:w="6804" w:type="dxa"/>
          </w:tcPr>
          <w:p w14:paraId="07BA7781" w14:textId="098D2F20" w:rsidR="001877D2" w:rsidRDefault="003C16C9" w:rsidP="005A52EE">
            <w:pPr>
              <w:spacing w:before="60" w:after="60"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child is suffering due to poor menta</w:t>
            </w:r>
            <w:r w:rsidR="00746A3E">
              <w:rPr>
                <w:rFonts w:ascii="Century Gothic" w:hAnsi="Century Gothic"/>
                <w:sz w:val="20"/>
                <w:szCs w:val="20"/>
              </w:rPr>
              <w:t>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health</w:t>
            </w:r>
          </w:p>
        </w:tc>
      </w:tr>
      <w:tr w:rsidR="00464904" w:rsidRPr="005F3F90" w14:paraId="7A1A2D09" w14:textId="77777777" w:rsidTr="005A52EE">
        <w:tc>
          <w:tcPr>
            <w:tcW w:w="2830" w:type="dxa"/>
          </w:tcPr>
          <w:p w14:paraId="27C4B3FC" w14:textId="77777777" w:rsidR="00464904" w:rsidRPr="005F3F90" w:rsidRDefault="00464904" w:rsidP="005A52EE">
            <w:pPr>
              <w:spacing w:before="60" w:after="60"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64904">
              <w:rPr>
                <w:rFonts w:ascii="Century Gothic" w:hAnsi="Century Gothic"/>
                <w:b/>
                <w:bCs/>
                <w:sz w:val="20"/>
                <w:szCs w:val="20"/>
              </w:rPr>
              <w:t>Parental Mental Health</w:t>
            </w:r>
          </w:p>
        </w:tc>
        <w:tc>
          <w:tcPr>
            <w:tcW w:w="6804" w:type="dxa"/>
          </w:tcPr>
          <w:p w14:paraId="403987C3" w14:textId="769FEE7A" w:rsidR="00464904" w:rsidRPr="005F3F90" w:rsidRDefault="00464904" w:rsidP="005A52EE">
            <w:pPr>
              <w:spacing w:before="60" w:after="60"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child is </w:t>
            </w:r>
            <w:r w:rsidRPr="005F3F90">
              <w:rPr>
                <w:rFonts w:ascii="Century Gothic" w:hAnsi="Century Gothic"/>
                <w:sz w:val="20"/>
                <w:szCs w:val="20"/>
              </w:rPr>
              <w:t xml:space="preserve">living in difficult life circumstances due to parental mental health </w:t>
            </w:r>
          </w:p>
        </w:tc>
      </w:tr>
      <w:tr w:rsidR="002B4260" w:rsidRPr="005F3F90" w14:paraId="3B7F2BF6" w14:textId="77777777" w:rsidTr="005D741D">
        <w:trPr>
          <w:trHeight w:val="710"/>
        </w:trPr>
        <w:tc>
          <w:tcPr>
            <w:tcW w:w="2830" w:type="dxa"/>
          </w:tcPr>
          <w:p w14:paraId="4D253A03" w14:textId="236461C1" w:rsidR="002B4260" w:rsidRPr="005F3F90" w:rsidRDefault="00D514FA" w:rsidP="005948F7">
            <w:pPr>
              <w:spacing w:before="60" w:after="60"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F3F90">
              <w:rPr>
                <w:rFonts w:ascii="Century Gothic" w:hAnsi="Century Gothic"/>
                <w:b/>
                <w:bCs/>
                <w:sz w:val="20"/>
                <w:szCs w:val="20"/>
              </w:rPr>
              <w:t>Parental Substance Use</w:t>
            </w:r>
          </w:p>
        </w:tc>
        <w:tc>
          <w:tcPr>
            <w:tcW w:w="6804" w:type="dxa"/>
          </w:tcPr>
          <w:p w14:paraId="282F593C" w14:textId="5ED38194" w:rsidR="00AF7C56" w:rsidRPr="005F3F90" w:rsidRDefault="007F2402" w:rsidP="005948F7">
            <w:pPr>
              <w:spacing w:before="60" w:after="60"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child is</w:t>
            </w:r>
            <w:r w:rsidR="00D514FA" w:rsidRPr="005F3F90">
              <w:rPr>
                <w:rFonts w:ascii="Century Gothic" w:hAnsi="Century Gothic"/>
                <w:sz w:val="20"/>
                <w:szCs w:val="20"/>
              </w:rPr>
              <w:t xml:space="preserve"> living in difficult</w:t>
            </w:r>
            <w:r w:rsidR="0003661A" w:rsidRPr="005F3F90">
              <w:rPr>
                <w:rFonts w:ascii="Century Gothic" w:hAnsi="Century Gothic"/>
                <w:sz w:val="20"/>
                <w:szCs w:val="20"/>
              </w:rPr>
              <w:t xml:space="preserve"> life circumstances due to parental alcohol or substance use</w:t>
            </w:r>
            <w:r w:rsidR="00A4589E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2B4260" w:rsidRPr="005F3F90" w14:paraId="2B32A0F6" w14:textId="77777777" w:rsidTr="005D741D">
        <w:tc>
          <w:tcPr>
            <w:tcW w:w="2830" w:type="dxa"/>
          </w:tcPr>
          <w:p w14:paraId="21B27EBF" w14:textId="25D080BA" w:rsidR="002B4260" w:rsidRPr="005F3F90" w:rsidRDefault="0090751A" w:rsidP="005948F7">
            <w:pPr>
              <w:spacing w:before="60" w:after="60"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F3F9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Abuse and/or </w:t>
            </w:r>
            <w:r w:rsidR="00BC166C" w:rsidRPr="005F3F90">
              <w:rPr>
                <w:rFonts w:ascii="Century Gothic" w:hAnsi="Century Gothic"/>
                <w:b/>
                <w:bCs/>
                <w:sz w:val="20"/>
                <w:szCs w:val="20"/>
              </w:rPr>
              <w:t>N</w:t>
            </w:r>
            <w:r w:rsidRPr="005F3F90">
              <w:rPr>
                <w:rFonts w:ascii="Century Gothic" w:hAnsi="Century Gothic"/>
                <w:b/>
                <w:bCs/>
                <w:sz w:val="20"/>
                <w:szCs w:val="20"/>
              </w:rPr>
              <w:t>eglect</w:t>
            </w:r>
          </w:p>
          <w:p w14:paraId="18C65C0E" w14:textId="57B529A5" w:rsidR="00CB1769" w:rsidRPr="005F3F90" w:rsidRDefault="00CB1769" w:rsidP="005948F7">
            <w:pPr>
              <w:spacing w:before="60" w:after="60"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0CC636D7" w14:textId="2E9601C2" w:rsidR="0086692E" w:rsidRPr="005F3F90" w:rsidRDefault="007F2402" w:rsidP="005948F7">
            <w:pPr>
              <w:spacing w:before="60" w:after="60"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child is </w:t>
            </w:r>
            <w:r w:rsidR="0090751A" w:rsidRPr="005F3F90">
              <w:rPr>
                <w:rFonts w:ascii="Century Gothic" w:hAnsi="Century Gothic"/>
                <w:sz w:val="20"/>
                <w:szCs w:val="20"/>
              </w:rPr>
              <w:t>living in difficult life circumstances</w:t>
            </w:r>
            <w:r w:rsidR="002300D7" w:rsidRPr="005F3F90">
              <w:rPr>
                <w:rFonts w:ascii="Century Gothic" w:hAnsi="Century Gothic"/>
                <w:sz w:val="20"/>
                <w:szCs w:val="20"/>
              </w:rPr>
              <w:t xml:space="preserve"> due to </w:t>
            </w:r>
            <w:r w:rsidR="00884D98">
              <w:rPr>
                <w:rFonts w:ascii="Century Gothic" w:hAnsi="Century Gothic"/>
                <w:sz w:val="20"/>
                <w:szCs w:val="20"/>
              </w:rPr>
              <w:t>a</w:t>
            </w:r>
            <w:r w:rsidR="002300D7" w:rsidRPr="005F3F90">
              <w:rPr>
                <w:rFonts w:ascii="Century Gothic" w:hAnsi="Century Gothic"/>
                <w:sz w:val="20"/>
                <w:szCs w:val="20"/>
              </w:rPr>
              <w:t>buse and</w:t>
            </w:r>
            <w:r w:rsidR="00884D9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300D7" w:rsidRPr="005F3F90">
              <w:rPr>
                <w:rFonts w:ascii="Century Gothic" w:hAnsi="Century Gothic"/>
                <w:sz w:val="20"/>
                <w:szCs w:val="20"/>
              </w:rPr>
              <w:t>/</w:t>
            </w:r>
            <w:r w:rsidR="00884D9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300D7" w:rsidRPr="005F3F90">
              <w:rPr>
                <w:rFonts w:ascii="Century Gothic" w:hAnsi="Century Gothic"/>
                <w:sz w:val="20"/>
                <w:szCs w:val="20"/>
              </w:rPr>
              <w:t xml:space="preserve">or </w:t>
            </w:r>
            <w:r w:rsidR="00884D98">
              <w:rPr>
                <w:rFonts w:ascii="Century Gothic" w:hAnsi="Century Gothic"/>
                <w:sz w:val="20"/>
                <w:szCs w:val="20"/>
              </w:rPr>
              <w:t>n</w:t>
            </w:r>
            <w:r w:rsidR="002300D7" w:rsidRPr="005F3F90">
              <w:rPr>
                <w:rFonts w:ascii="Century Gothic" w:hAnsi="Century Gothic"/>
                <w:sz w:val="20"/>
                <w:szCs w:val="20"/>
              </w:rPr>
              <w:t>eglect</w:t>
            </w:r>
          </w:p>
        </w:tc>
      </w:tr>
      <w:tr w:rsidR="002B4260" w:rsidRPr="005F3F90" w14:paraId="2B3EB7FD" w14:textId="77777777" w:rsidTr="005D741D">
        <w:tc>
          <w:tcPr>
            <w:tcW w:w="2830" w:type="dxa"/>
          </w:tcPr>
          <w:p w14:paraId="43180F78" w14:textId="7AFCF57C" w:rsidR="002B4260" w:rsidRPr="005F3F90" w:rsidRDefault="00CC0F97" w:rsidP="005948F7">
            <w:pPr>
              <w:spacing w:before="60" w:after="60"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Affect</w:t>
            </w:r>
            <w:r w:rsidR="00103FC1">
              <w:rPr>
                <w:rFonts w:ascii="Century Gothic" w:hAnsi="Century Gothic"/>
                <w:b/>
                <w:bCs/>
                <w:sz w:val="20"/>
                <w:szCs w:val="20"/>
              </w:rPr>
              <w:t>ed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by </w:t>
            </w:r>
            <w:r w:rsidR="00556419" w:rsidRPr="005F3F90">
              <w:rPr>
                <w:rFonts w:ascii="Century Gothic" w:hAnsi="Century Gothic"/>
                <w:b/>
                <w:bCs/>
                <w:sz w:val="20"/>
                <w:szCs w:val="20"/>
              </w:rPr>
              <w:t>Disabi</w:t>
            </w:r>
            <w:r w:rsidR="00C65C75" w:rsidRPr="005F3F90">
              <w:rPr>
                <w:rFonts w:ascii="Century Gothic" w:hAnsi="Century Gothic"/>
                <w:b/>
                <w:bCs/>
                <w:sz w:val="20"/>
                <w:szCs w:val="20"/>
              </w:rPr>
              <w:t>lity</w:t>
            </w:r>
            <w:r w:rsidR="00103FC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or </w:t>
            </w:r>
            <w:r w:rsidR="005B2126">
              <w:rPr>
                <w:rFonts w:ascii="Century Gothic" w:hAnsi="Century Gothic"/>
                <w:b/>
                <w:bCs/>
                <w:sz w:val="20"/>
                <w:szCs w:val="20"/>
              </w:rPr>
              <w:t>Long-Term</w:t>
            </w:r>
            <w:r w:rsidR="00103FC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Illness </w:t>
            </w:r>
            <w:r w:rsidR="00C65C75" w:rsidRPr="005F3F9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14:paraId="39A563F4" w14:textId="01B7AB30" w:rsidR="000D5A54" w:rsidRDefault="007F2402" w:rsidP="005948F7">
            <w:pPr>
              <w:spacing w:before="60" w:after="60"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0D5A54">
              <w:rPr>
                <w:rFonts w:ascii="Century Gothic" w:hAnsi="Century Gothic"/>
                <w:sz w:val="20"/>
                <w:szCs w:val="20"/>
              </w:rPr>
              <w:t xml:space="preserve">The child </w:t>
            </w:r>
            <w:r w:rsidR="00F66D81" w:rsidRPr="000D5A54">
              <w:rPr>
                <w:rFonts w:ascii="Century Gothic" w:hAnsi="Century Gothic"/>
                <w:sz w:val="20"/>
                <w:szCs w:val="20"/>
              </w:rPr>
              <w:t>is affected by disability, either they hav</w:t>
            </w:r>
            <w:r w:rsidR="00F66D81" w:rsidRPr="00811405">
              <w:rPr>
                <w:rFonts w:ascii="Century Gothic" w:hAnsi="Century Gothic"/>
                <w:sz w:val="20"/>
                <w:szCs w:val="20"/>
              </w:rPr>
              <w:t xml:space="preserve">e a </w:t>
            </w:r>
            <w:r w:rsidR="00CB3F0D" w:rsidRPr="00811405">
              <w:rPr>
                <w:rFonts w:ascii="Century Gothic" w:hAnsi="Century Gothic"/>
                <w:sz w:val="20"/>
                <w:szCs w:val="20"/>
              </w:rPr>
              <w:t xml:space="preserve">mild </w:t>
            </w:r>
            <w:r w:rsidR="005B2126" w:rsidRPr="00811405">
              <w:rPr>
                <w:rFonts w:ascii="Century Gothic" w:hAnsi="Century Gothic"/>
                <w:sz w:val="20"/>
                <w:szCs w:val="20"/>
              </w:rPr>
              <w:t>disability,</w:t>
            </w:r>
            <w:r w:rsidR="000D5A54" w:rsidRPr="000D5A54">
              <w:rPr>
                <w:rFonts w:ascii="Century Gothic" w:hAnsi="Century Gothic"/>
                <w:sz w:val="20"/>
                <w:szCs w:val="20"/>
              </w:rPr>
              <w:t xml:space="preserve"> or the child has a parent or sibling who has a disability or long-</w:t>
            </w:r>
            <w:r w:rsidR="00A01B77">
              <w:rPr>
                <w:rFonts w:ascii="Century Gothic" w:hAnsi="Century Gothic"/>
                <w:sz w:val="20"/>
                <w:szCs w:val="20"/>
              </w:rPr>
              <w:t xml:space="preserve">term </w:t>
            </w:r>
            <w:r w:rsidR="000D5A54" w:rsidRPr="000D5A54">
              <w:rPr>
                <w:rFonts w:ascii="Century Gothic" w:hAnsi="Century Gothic"/>
                <w:sz w:val="20"/>
                <w:szCs w:val="20"/>
              </w:rPr>
              <w:t>illness</w:t>
            </w:r>
            <w:r w:rsidR="00CB3F0D" w:rsidRPr="000D5A54">
              <w:rPr>
                <w:rFonts w:ascii="Century Gothic" w:hAnsi="Century Gothic"/>
                <w:sz w:val="20"/>
                <w:szCs w:val="20"/>
              </w:rPr>
              <w:t>.</w:t>
            </w:r>
            <w:r w:rsidR="0024753B" w:rsidRPr="005F3F9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D164AC2" w14:textId="5A826A0F" w:rsidR="00CB1769" w:rsidRPr="005F3F90" w:rsidRDefault="00272B9B" w:rsidP="005948F7">
            <w:pPr>
              <w:spacing w:before="60" w:after="60"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Please note </w:t>
            </w:r>
            <w:r w:rsidR="0024753B" w:rsidRPr="005F3F90">
              <w:rPr>
                <w:rFonts w:ascii="Century Gothic" w:hAnsi="Century Gothic"/>
                <w:sz w:val="20"/>
                <w:szCs w:val="20"/>
              </w:rPr>
              <w:t>if personal care</w:t>
            </w:r>
            <w:r w:rsidR="0018012D">
              <w:rPr>
                <w:rFonts w:ascii="Century Gothic" w:hAnsi="Century Gothic"/>
                <w:sz w:val="20"/>
                <w:szCs w:val="20"/>
              </w:rPr>
              <w:t>,</w:t>
            </w:r>
            <w:r w:rsidR="0024753B" w:rsidRPr="005F3F9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23B78">
              <w:rPr>
                <w:rFonts w:ascii="Century Gothic" w:hAnsi="Century Gothic"/>
                <w:sz w:val="20"/>
                <w:szCs w:val="20"/>
              </w:rPr>
              <w:t>or high</w:t>
            </w:r>
            <w:r w:rsidR="0018012D">
              <w:rPr>
                <w:rFonts w:ascii="Century Gothic" w:hAnsi="Century Gothic"/>
                <w:sz w:val="20"/>
                <w:szCs w:val="20"/>
              </w:rPr>
              <w:t>-</w:t>
            </w:r>
            <w:r w:rsidR="00823B78">
              <w:rPr>
                <w:rFonts w:ascii="Century Gothic" w:hAnsi="Century Gothic"/>
                <w:sz w:val="20"/>
                <w:szCs w:val="20"/>
              </w:rPr>
              <w:t>level medical care</w:t>
            </w:r>
            <w:r w:rsidR="0018012D">
              <w:rPr>
                <w:rFonts w:ascii="Century Gothic" w:hAnsi="Century Gothic"/>
                <w:sz w:val="20"/>
                <w:szCs w:val="20"/>
              </w:rPr>
              <w:t>,</w:t>
            </w:r>
            <w:r w:rsidR="00823B7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4753B" w:rsidRPr="005F3F90">
              <w:rPr>
                <w:rFonts w:ascii="Century Gothic" w:hAnsi="Century Gothic"/>
                <w:sz w:val="20"/>
                <w:szCs w:val="20"/>
              </w:rPr>
              <w:t xml:space="preserve">is required this </w:t>
            </w:r>
            <w:r w:rsidR="00F52F73" w:rsidRPr="005F3F90">
              <w:rPr>
                <w:rFonts w:ascii="Century Gothic" w:hAnsi="Century Gothic"/>
                <w:sz w:val="20"/>
                <w:szCs w:val="20"/>
              </w:rPr>
              <w:t xml:space="preserve">is not something that our </w:t>
            </w:r>
            <w:r>
              <w:rPr>
                <w:rFonts w:ascii="Century Gothic" w:hAnsi="Century Gothic"/>
                <w:sz w:val="20"/>
                <w:szCs w:val="20"/>
              </w:rPr>
              <w:t>v</w:t>
            </w:r>
            <w:r w:rsidR="00F52F73" w:rsidRPr="005F3F90">
              <w:rPr>
                <w:rFonts w:ascii="Century Gothic" w:hAnsi="Century Gothic"/>
                <w:sz w:val="20"/>
                <w:szCs w:val="20"/>
              </w:rPr>
              <w:t>olunteers are trained to deal with</w:t>
            </w:r>
            <w:r w:rsidR="00F10A34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89018A" w:rsidRPr="005F3F90" w14:paraId="5F69DF47" w14:textId="77777777" w:rsidTr="005D741D">
        <w:tc>
          <w:tcPr>
            <w:tcW w:w="2830" w:type="dxa"/>
          </w:tcPr>
          <w:p w14:paraId="29E2A9A6" w14:textId="14AD31B4" w:rsidR="0089018A" w:rsidRDefault="0089018A" w:rsidP="005948F7">
            <w:pPr>
              <w:spacing w:before="60" w:after="60"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Affected by Bere</w:t>
            </w:r>
            <w:r w:rsidR="002F4C3C">
              <w:rPr>
                <w:rFonts w:ascii="Century Gothic" w:hAnsi="Century Gothic"/>
                <w:b/>
                <w:bCs/>
                <w:sz w:val="20"/>
                <w:szCs w:val="20"/>
              </w:rPr>
              <w:t>avement</w:t>
            </w:r>
          </w:p>
        </w:tc>
        <w:tc>
          <w:tcPr>
            <w:tcW w:w="6804" w:type="dxa"/>
          </w:tcPr>
          <w:p w14:paraId="77930D15" w14:textId="0765DA18" w:rsidR="0089018A" w:rsidRPr="000D5A54" w:rsidRDefault="002F4C3C" w:rsidP="005948F7">
            <w:pPr>
              <w:spacing w:before="60" w:after="60"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child </w:t>
            </w:r>
            <w:r w:rsidR="0084454D">
              <w:rPr>
                <w:rFonts w:ascii="Century Gothic" w:hAnsi="Century Gothic"/>
                <w:sz w:val="20"/>
                <w:szCs w:val="20"/>
              </w:rPr>
              <w:t xml:space="preserve">is affected by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 bereavement in the family </w:t>
            </w:r>
          </w:p>
        </w:tc>
      </w:tr>
      <w:tr w:rsidR="00CC4463" w:rsidRPr="005F3F90" w14:paraId="7CA21F59" w14:textId="77777777" w:rsidTr="005D741D">
        <w:tc>
          <w:tcPr>
            <w:tcW w:w="2830" w:type="dxa"/>
          </w:tcPr>
          <w:p w14:paraId="6EC19852" w14:textId="6BDE8A0A" w:rsidR="00CC4463" w:rsidRPr="005F3F90" w:rsidRDefault="00CC4463" w:rsidP="005948F7">
            <w:pPr>
              <w:spacing w:before="60" w:after="60"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F3F90">
              <w:rPr>
                <w:rFonts w:ascii="Century Gothic" w:hAnsi="Century Gothic"/>
                <w:b/>
                <w:bCs/>
                <w:sz w:val="20"/>
                <w:szCs w:val="20"/>
              </w:rPr>
              <w:t>Mild Behavioural Problems</w:t>
            </w:r>
          </w:p>
        </w:tc>
        <w:tc>
          <w:tcPr>
            <w:tcW w:w="6804" w:type="dxa"/>
          </w:tcPr>
          <w:p w14:paraId="2989A9EF" w14:textId="1766168A" w:rsidR="00CC4463" w:rsidRPr="005F3F90" w:rsidRDefault="00BF0993" w:rsidP="005948F7">
            <w:pPr>
              <w:spacing w:before="60" w:after="60"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child </w:t>
            </w:r>
            <w:r w:rsidR="002F4C3C">
              <w:rPr>
                <w:rFonts w:ascii="Century Gothic" w:hAnsi="Century Gothic"/>
                <w:sz w:val="20"/>
                <w:szCs w:val="20"/>
              </w:rPr>
              <w:t>displays mild behavioural problems which</w:t>
            </w:r>
            <w:r w:rsidR="006B1BDF">
              <w:rPr>
                <w:rFonts w:ascii="Century Gothic" w:hAnsi="Century Gothic"/>
                <w:sz w:val="20"/>
                <w:szCs w:val="20"/>
              </w:rPr>
              <w:t xml:space="preserve"> can</w:t>
            </w:r>
            <w:r w:rsidR="002F4C3C">
              <w:rPr>
                <w:rFonts w:ascii="Century Gothic" w:hAnsi="Century Gothic"/>
                <w:sz w:val="20"/>
                <w:szCs w:val="20"/>
              </w:rPr>
              <w:t xml:space="preserve"> include</w:t>
            </w:r>
            <w:r w:rsidR="00CC4463" w:rsidRPr="005F3F90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091353A5" w14:textId="2CECB550" w:rsidR="00CC4463" w:rsidRPr="004D6338" w:rsidRDefault="006B1BDF" w:rsidP="004D6338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4D6338">
              <w:rPr>
                <w:rFonts w:ascii="Century Gothic" w:hAnsi="Century Gothic"/>
                <w:sz w:val="20"/>
                <w:szCs w:val="20"/>
              </w:rPr>
              <w:lastRenderedPageBreak/>
              <w:t>O</w:t>
            </w:r>
            <w:r w:rsidR="003C1833" w:rsidRPr="004D6338">
              <w:rPr>
                <w:rFonts w:ascii="Century Gothic" w:hAnsi="Century Gothic"/>
                <w:sz w:val="20"/>
                <w:szCs w:val="20"/>
              </w:rPr>
              <w:t>ccasional tantrums or mood swings</w:t>
            </w:r>
          </w:p>
          <w:p w14:paraId="66B793D7" w14:textId="77777777" w:rsidR="006B1BDF" w:rsidRPr="004D6338" w:rsidRDefault="006B1BDF" w:rsidP="004D6338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4D6338">
              <w:rPr>
                <w:rFonts w:ascii="Century Gothic" w:hAnsi="Century Gothic"/>
                <w:sz w:val="20"/>
                <w:szCs w:val="20"/>
              </w:rPr>
              <w:t>D</w:t>
            </w:r>
            <w:r w:rsidR="003C1833" w:rsidRPr="004D6338">
              <w:rPr>
                <w:rFonts w:ascii="Century Gothic" w:hAnsi="Century Gothic"/>
                <w:sz w:val="20"/>
                <w:szCs w:val="20"/>
              </w:rPr>
              <w:t>ifficulty</w:t>
            </w:r>
            <w:r w:rsidR="00507473" w:rsidRPr="004D6338">
              <w:rPr>
                <w:rFonts w:ascii="Century Gothic" w:hAnsi="Century Gothic"/>
                <w:sz w:val="20"/>
                <w:szCs w:val="20"/>
              </w:rPr>
              <w:t xml:space="preserve"> following instructions or staying focused</w:t>
            </w:r>
          </w:p>
          <w:p w14:paraId="74A12627" w14:textId="2BAF90EC" w:rsidR="00507473" w:rsidRPr="004D6338" w:rsidRDefault="006B1BDF" w:rsidP="004D6338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4D6338">
              <w:rPr>
                <w:rFonts w:ascii="Century Gothic" w:hAnsi="Century Gothic"/>
                <w:sz w:val="20"/>
                <w:szCs w:val="20"/>
              </w:rPr>
              <w:t>I</w:t>
            </w:r>
            <w:r w:rsidR="00F33635" w:rsidRPr="004D6338">
              <w:rPr>
                <w:rFonts w:ascii="Century Gothic" w:hAnsi="Century Gothic"/>
                <w:sz w:val="20"/>
                <w:szCs w:val="20"/>
              </w:rPr>
              <w:t>mpulsive and occasionally defiant</w:t>
            </w:r>
          </w:p>
          <w:p w14:paraId="7D172A19" w14:textId="77777777" w:rsidR="006B1BDF" w:rsidRPr="004D6338" w:rsidRDefault="006B1BDF" w:rsidP="004D6338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4D6338">
              <w:rPr>
                <w:rFonts w:ascii="Century Gothic" w:hAnsi="Century Gothic"/>
                <w:sz w:val="20"/>
                <w:szCs w:val="20"/>
              </w:rPr>
              <w:t>M</w:t>
            </w:r>
            <w:r w:rsidR="00F33635" w:rsidRPr="004D6338">
              <w:rPr>
                <w:rFonts w:ascii="Century Gothic" w:hAnsi="Century Gothic"/>
                <w:sz w:val="20"/>
                <w:szCs w:val="20"/>
              </w:rPr>
              <w:t xml:space="preserve">ild </w:t>
            </w:r>
            <w:r w:rsidR="00BF7AF9" w:rsidRPr="004D6338">
              <w:rPr>
                <w:rFonts w:ascii="Century Gothic" w:hAnsi="Century Gothic"/>
                <w:sz w:val="20"/>
                <w:szCs w:val="20"/>
              </w:rPr>
              <w:t>social difficulties</w:t>
            </w:r>
          </w:p>
          <w:p w14:paraId="0B095E57" w14:textId="312C5882" w:rsidR="00BF7AF9" w:rsidRPr="004D6338" w:rsidRDefault="006B1BDF" w:rsidP="004D6338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4D6338">
              <w:rPr>
                <w:rFonts w:ascii="Century Gothic" w:hAnsi="Century Gothic"/>
                <w:sz w:val="20"/>
                <w:szCs w:val="20"/>
              </w:rPr>
              <w:t>D</w:t>
            </w:r>
            <w:r w:rsidR="00BF7AF9" w:rsidRPr="004D6338">
              <w:rPr>
                <w:rFonts w:ascii="Century Gothic" w:hAnsi="Century Gothic"/>
                <w:sz w:val="20"/>
                <w:szCs w:val="20"/>
              </w:rPr>
              <w:t>isruptive but are responsive to guidance</w:t>
            </w:r>
          </w:p>
          <w:p w14:paraId="13FD6F43" w14:textId="1D593261" w:rsidR="00CC4463" w:rsidRPr="004D6338" w:rsidRDefault="006B1BDF" w:rsidP="004D6338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4D6338">
              <w:rPr>
                <w:rFonts w:ascii="Century Gothic" w:hAnsi="Century Gothic"/>
                <w:sz w:val="20"/>
                <w:szCs w:val="20"/>
              </w:rPr>
              <w:t>D</w:t>
            </w:r>
            <w:r w:rsidR="00CB1769" w:rsidRPr="004D6338">
              <w:rPr>
                <w:rFonts w:ascii="Century Gothic" w:hAnsi="Century Gothic"/>
                <w:sz w:val="20"/>
                <w:szCs w:val="20"/>
              </w:rPr>
              <w:t>ifficulties coping with change or stressful situations</w:t>
            </w:r>
          </w:p>
        </w:tc>
      </w:tr>
      <w:tr w:rsidR="00495A4E" w:rsidRPr="005F3F90" w14:paraId="14423C42" w14:textId="77777777" w:rsidTr="005D741D">
        <w:tc>
          <w:tcPr>
            <w:tcW w:w="2830" w:type="dxa"/>
          </w:tcPr>
          <w:p w14:paraId="7D8A4330" w14:textId="01A545C3" w:rsidR="00495A4E" w:rsidRPr="00A4589E" w:rsidRDefault="00495A4E" w:rsidP="005948F7">
            <w:pPr>
              <w:spacing w:before="60" w:after="60"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4589E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Financial Hardship</w:t>
            </w:r>
          </w:p>
        </w:tc>
        <w:tc>
          <w:tcPr>
            <w:tcW w:w="6804" w:type="dxa"/>
          </w:tcPr>
          <w:p w14:paraId="3C409288" w14:textId="7C162C03" w:rsidR="00495A4E" w:rsidRDefault="00495A4E" w:rsidP="005948F7">
            <w:pPr>
              <w:spacing w:before="60" w:after="60"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4589E">
              <w:rPr>
                <w:rFonts w:ascii="Century Gothic" w:hAnsi="Century Gothic"/>
                <w:sz w:val="20"/>
                <w:szCs w:val="20"/>
              </w:rPr>
              <w:t>The child’s family struggles with financial hardship and this in turn affects the child</w:t>
            </w:r>
          </w:p>
        </w:tc>
      </w:tr>
    </w:tbl>
    <w:p w14:paraId="1490B681" w14:textId="77777777" w:rsidR="001B2C6F" w:rsidRDefault="001B2C6F" w:rsidP="008E61BD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3B2C84FC" w14:textId="2C214CEC" w:rsidR="00DE560B" w:rsidRPr="005F3F90" w:rsidRDefault="0081380A" w:rsidP="008E61BD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4</w:t>
      </w:r>
      <w:r w:rsidR="00DE560B" w:rsidRPr="005F3F90">
        <w:rPr>
          <w:rFonts w:ascii="Century Gothic" w:hAnsi="Century Gothic"/>
          <w:b/>
          <w:bCs/>
          <w:sz w:val="20"/>
          <w:szCs w:val="20"/>
        </w:rPr>
        <w:t>.</w:t>
      </w:r>
      <w:r>
        <w:rPr>
          <w:rFonts w:ascii="Century Gothic" w:hAnsi="Century Gothic"/>
          <w:b/>
          <w:bCs/>
          <w:sz w:val="20"/>
          <w:szCs w:val="20"/>
        </w:rPr>
        <w:t>3</w:t>
      </w:r>
      <w:r w:rsidR="00DE560B" w:rsidRPr="005F3F90">
        <w:rPr>
          <w:rFonts w:ascii="Century Gothic" w:hAnsi="Century Gothic"/>
          <w:b/>
          <w:bCs/>
          <w:sz w:val="20"/>
          <w:szCs w:val="20"/>
        </w:rPr>
        <w:tab/>
      </w:r>
      <w:r w:rsidR="00707F29">
        <w:rPr>
          <w:rFonts w:ascii="Century Gothic" w:hAnsi="Century Gothic"/>
          <w:b/>
          <w:bCs/>
          <w:sz w:val="20"/>
          <w:szCs w:val="20"/>
        </w:rPr>
        <w:t>Non</w:t>
      </w:r>
      <w:r w:rsidR="00D476CE">
        <w:rPr>
          <w:rFonts w:ascii="Century Gothic" w:hAnsi="Century Gothic"/>
          <w:b/>
          <w:bCs/>
          <w:sz w:val="20"/>
          <w:szCs w:val="20"/>
        </w:rPr>
        <w:t>-</w:t>
      </w:r>
      <w:r w:rsidR="00707F29">
        <w:rPr>
          <w:rFonts w:ascii="Century Gothic" w:hAnsi="Century Gothic"/>
          <w:b/>
          <w:bCs/>
          <w:sz w:val="20"/>
          <w:szCs w:val="20"/>
        </w:rPr>
        <w:t>Eligible Children</w:t>
      </w:r>
      <w:r w:rsidR="005F3F90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4D8AE7C7" w14:textId="77777777" w:rsidR="00DE560B" w:rsidRPr="005F3F90" w:rsidRDefault="00DE560B" w:rsidP="008E61BD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104E1A80" w14:textId="6B1EAED5" w:rsidR="00382DBC" w:rsidRDefault="00695DA6" w:rsidP="00DE560B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As our </w:t>
      </w:r>
      <w:r w:rsidR="000C4592">
        <w:rPr>
          <w:rFonts w:ascii="Century Gothic" w:hAnsi="Century Gothic"/>
          <w:sz w:val="20"/>
          <w:szCs w:val="20"/>
        </w:rPr>
        <w:t>mentoring</w:t>
      </w:r>
      <w:r>
        <w:rPr>
          <w:rFonts w:ascii="Century Gothic" w:hAnsi="Century Gothic"/>
          <w:sz w:val="20"/>
          <w:szCs w:val="20"/>
        </w:rPr>
        <w:t xml:space="preserve"> programme is </w:t>
      </w:r>
      <w:r w:rsidR="00382DBC">
        <w:rPr>
          <w:rFonts w:ascii="Century Gothic" w:hAnsi="Century Gothic"/>
          <w:sz w:val="20"/>
          <w:szCs w:val="20"/>
        </w:rPr>
        <w:t xml:space="preserve">delivered by volunteers, who although trained are not professionals, we are not able to </w:t>
      </w:r>
      <w:r w:rsidR="00DE560B" w:rsidRPr="00695DA6">
        <w:rPr>
          <w:rFonts w:ascii="Century Gothic" w:hAnsi="Century Gothic"/>
          <w:sz w:val="20"/>
          <w:szCs w:val="20"/>
        </w:rPr>
        <w:t xml:space="preserve">consider a referral where there </w:t>
      </w:r>
      <w:r w:rsidR="00382DBC">
        <w:rPr>
          <w:rFonts w:ascii="Century Gothic" w:hAnsi="Century Gothic"/>
          <w:sz w:val="20"/>
          <w:szCs w:val="20"/>
        </w:rPr>
        <w:t xml:space="preserve">are any of the following </w:t>
      </w:r>
    </w:p>
    <w:p w14:paraId="66BF0AC4" w14:textId="77777777" w:rsidR="00382DBC" w:rsidRDefault="00382DBC" w:rsidP="00DE560B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0F000D3C" w14:textId="0A4B2D52" w:rsidR="00382DBC" w:rsidRPr="005D35A7" w:rsidRDefault="00382DBC" w:rsidP="005D35A7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5D35A7">
        <w:rPr>
          <w:rFonts w:ascii="Century Gothic" w:hAnsi="Century Gothic"/>
          <w:sz w:val="20"/>
          <w:szCs w:val="20"/>
        </w:rPr>
        <w:t>A</w:t>
      </w:r>
      <w:r w:rsidR="00DE560B" w:rsidRPr="005D35A7">
        <w:rPr>
          <w:rFonts w:ascii="Century Gothic" w:hAnsi="Century Gothic"/>
          <w:sz w:val="20"/>
          <w:szCs w:val="20"/>
        </w:rPr>
        <w:t xml:space="preserve">ny indication of </w:t>
      </w:r>
      <w:r w:rsidR="00DE560B" w:rsidRPr="00BB2989">
        <w:rPr>
          <w:rFonts w:ascii="Century Gothic" w:hAnsi="Century Gothic"/>
          <w:b/>
          <w:bCs/>
          <w:sz w:val="20"/>
          <w:szCs w:val="20"/>
        </w:rPr>
        <w:t>violence and/or aggression</w:t>
      </w:r>
      <w:r w:rsidR="005B2126">
        <w:rPr>
          <w:rFonts w:ascii="Century Gothic" w:hAnsi="Century Gothic"/>
          <w:b/>
          <w:bCs/>
          <w:sz w:val="20"/>
          <w:szCs w:val="20"/>
        </w:rPr>
        <w:t xml:space="preserve"> towards adults</w:t>
      </w:r>
      <w:r w:rsidR="00DE560B" w:rsidRPr="005D35A7">
        <w:rPr>
          <w:rFonts w:ascii="Century Gothic" w:hAnsi="Century Gothic"/>
          <w:sz w:val="20"/>
          <w:szCs w:val="20"/>
        </w:rPr>
        <w:t xml:space="preserve"> from the child/young person</w:t>
      </w:r>
    </w:p>
    <w:p w14:paraId="1A464CFC" w14:textId="77777777" w:rsidR="00BB2989" w:rsidRPr="00123516" w:rsidRDefault="00382DBC" w:rsidP="005D35A7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5D35A7">
        <w:rPr>
          <w:rFonts w:ascii="Century Gothic" w:hAnsi="Century Gothic"/>
          <w:sz w:val="20"/>
          <w:szCs w:val="20"/>
        </w:rPr>
        <w:t>T</w:t>
      </w:r>
      <w:r w:rsidR="00DE560B" w:rsidRPr="005D35A7">
        <w:rPr>
          <w:rFonts w:ascii="Century Gothic" w:hAnsi="Century Gothic"/>
          <w:sz w:val="20"/>
          <w:szCs w:val="20"/>
        </w:rPr>
        <w:t xml:space="preserve">he child/young person is deemed to be a </w:t>
      </w:r>
      <w:r w:rsidR="00DE560B" w:rsidRPr="00BB2989">
        <w:rPr>
          <w:rFonts w:ascii="Century Gothic" w:hAnsi="Century Gothic"/>
          <w:b/>
          <w:bCs/>
          <w:sz w:val="20"/>
          <w:szCs w:val="20"/>
        </w:rPr>
        <w:t xml:space="preserve">flight </w:t>
      </w:r>
      <w:r w:rsidR="00DE560B" w:rsidRPr="00123516">
        <w:rPr>
          <w:rFonts w:ascii="Century Gothic" w:hAnsi="Century Gothic"/>
          <w:b/>
          <w:bCs/>
          <w:sz w:val="20"/>
          <w:szCs w:val="20"/>
        </w:rPr>
        <w:t>risk</w:t>
      </w:r>
      <w:r w:rsidR="00DE560B" w:rsidRPr="00123516">
        <w:rPr>
          <w:rFonts w:ascii="Century Gothic" w:hAnsi="Century Gothic"/>
          <w:sz w:val="20"/>
          <w:szCs w:val="20"/>
        </w:rPr>
        <w:t xml:space="preserve"> </w:t>
      </w:r>
    </w:p>
    <w:p w14:paraId="26A8E766" w14:textId="4C0406D4" w:rsidR="005D35A7" w:rsidRPr="00123516" w:rsidRDefault="00BB2989" w:rsidP="005D35A7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123516">
        <w:rPr>
          <w:rFonts w:ascii="Century Gothic" w:hAnsi="Century Gothic"/>
          <w:sz w:val="20"/>
          <w:szCs w:val="20"/>
        </w:rPr>
        <w:t xml:space="preserve">The child / young person has </w:t>
      </w:r>
      <w:r w:rsidR="00FB78CE" w:rsidRPr="00FB78CE">
        <w:rPr>
          <w:rFonts w:ascii="Century Gothic" w:hAnsi="Century Gothic"/>
          <w:b/>
          <w:bCs/>
          <w:sz w:val="20"/>
          <w:szCs w:val="20"/>
        </w:rPr>
        <w:t xml:space="preserve">severe </w:t>
      </w:r>
      <w:r w:rsidR="00DE560B" w:rsidRPr="00123516">
        <w:rPr>
          <w:rFonts w:ascii="Century Gothic" w:hAnsi="Century Gothic"/>
          <w:b/>
          <w:bCs/>
          <w:sz w:val="20"/>
          <w:szCs w:val="20"/>
        </w:rPr>
        <w:t>risk-taking behaviours</w:t>
      </w:r>
      <w:r w:rsidRPr="00123516">
        <w:rPr>
          <w:rFonts w:ascii="Century Gothic" w:hAnsi="Century Gothic"/>
          <w:sz w:val="20"/>
          <w:szCs w:val="20"/>
        </w:rPr>
        <w:t xml:space="preserve"> </w:t>
      </w:r>
      <w:r w:rsidR="00FB78CE" w:rsidRPr="00123516">
        <w:rPr>
          <w:rFonts w:ascii="Century Gothic" w:hAnsi="Century Gothic"/>
          <w:sz w:val="20"/>
          <w:szCs w:val="20"/>
        </w:rPr>
        <w:t>e.g.</w:t>
      </w:r>
      <w:r w:rsidRPr="00123516">
        <w:rPr>
          <w:rFonts w:ascii="Century Gothic" w:hAnsi="Century Gothic"/>
          <w:sz w:val="20"/>
          <w:szCs w:val="20"/>
        </w:rPr>
        <w:t xml:space="preserve"> </w:t>
      </w:r>
      <w:r w:rsidR="00B208D0" w:rsidRPr="00123516">
        <w:rPr>
          <w:rFonts w:ascii="Century Gothic" w:hAnsi="Century Gothic"/>
          <w:sz w:val="20"/>
          <w:szCs w:val="20"/>
        </w:rPr>
        <w:t>putting themselves or others in danger</w:t>
      </w:r>
      <w:r w:rsidR="00123516" w:rsidRPr="00123516">
        <w:rPr>
          <w:rFonts w:ascii="Century Gothic" w:hAnsi="Century Gothic"/>
          <w:sz w:val="20"/>
          <w:szCs w:val="20"/>
        </w:rPr>
        <w:t xml:space="preserve"> while in the community </w:t>
      </w:r>
    </w:p>
    <w:p w14:paraId="270AB5ED" w14:textId="7AB5BC2D" w:rsidR="00C00891" w:rsidRDefault="00BB2989" w:rsidP="0084454D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5743C5">
        <w:rPr>
          <w:rFonts w:ascii="Century Gothic" w:hAnsi="Century Gothic"/>
          <w:sz w:val="20"/>
          <w:szCs w:val="20"/>
        </w:rPr>
        <w:t xml:space="preserve">Parent or child has </w:t>
      </w:r>
      <w:r w:rsidR="005D35A7" w:rsidRPr="00435EA2">
        <w:rPr>
          <w:rFonts w:ascii="Century Gothic" w:hAnsi="Century Gothic"/>
          <w:b/>
          <w:bCs/>
          <w:sz w:val="20"/>
          <w:szCs w:val="20"/>
        </w:rPr>
        <w:t>not agreed to the service</w:t>
      </w:r>
      <w:r w:rsidR="005D35A7" w:rsidRPr="005743C5">
        <w:rPr>
          <w:rFonts w:ascii="Century Gothic" w:hAnsi="Century Gothic"/>
          <w:sz w:val="20"/>
          <w:szCs w:val="20"/>
        </w:rPr>
        <w:t xml:space="preserve"> </w:t>
      </w:r>
      <w:r w:rsidR="00DE560B" w:rsidRPr="005743C5">
        <w:rPr>
          <w:rFonts w:ascii="Century Gothic" w:hAnsi="Century Gothic"/>
          <w:sz w:val="20"/>
          <w:szCs w:val="20"/>
        </w:rPr>
        <w:t xml:space="preserve"> </w:t>
      </w:r>
    </w:p>
    <w:p w14:paraId="67BC7E49" w14:textId="77777777" w:rsidR="00394039" w:rsidRPr="0084454D" w:rsidRDefault="00394039" w:rsidP="00394039">
      <w:pPr>
        <w:pStyle w:val="ListParagraph"/>
        <w:spacing w:after="0" w:line="276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14:paraId="2E881A1A" w14:textId="50BA515D" w:rsidR="005F442A" w:rsidRPr="00B53227" w:rsidRDefault="0081380A" w:rsidP="00B53227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5</w:t>
      </w:r>
      <w:r w:rsidR="00B53227">
        <w:rPr>
          <w:rFonts w:ascii="Century Gothic" w:hAnsi="Century Gothic"/>
          <w:b/>
          <w:bCs/>
          <w:sz w:val="20"/>
          <w:szCs w:val="20"/>
        </w:rPr>
        <w:t>.0</w:t>
      </w:r>
      <w:r w:rsidR="00B53227">
        <w:rPr>
          <w:rFonts w:ascii="Century Gothic" w:hAnsi="Century Gothic"/>
          <w:b/>
          <w:bCs/>
          <w:sz w:val="20"/>
          <w:szCs w:val="20"/>
        </w:rPr>
        <w:tab/>
      </w:r>
      <w:r w:rsidR="005F442A" w:rsidRPr="00B53227">
        <w:rPr>
          <w:rFonts w:ascii="Century Gothic" w:hAnsi="Century Gothic"/>
          <w:b/>
          <w:bCs/>
          <w:sz w:val="20"/>
          <w:szCs w:val="20"/>
        </w:rPr>
        <w:t>R</w:t>
      </w:r>
      <w:r w:rsidR="0000789D">
        <w:rPr>
          <w:rFonts w:ascii="Century Gothic" w:hAnsi="Century Gothic"/>
          <w:b/>
          <w:bCs/>
          <w:sz w:val="20"/>
          <w:szCs w:val="20"/>
        </w:rPr>
        <w:t>EFERRAL PROC</w:t>
      </w:r>
      <w:r w:rsidR="00163348">
        <w:rPr>
          <w:rFonts w:ascii="Century Gothic" w:hAnsi="Century Gothic"/>
          <w:b/>
          <w:bCs/>
          <w:sz w:val="20"/>
          <w:szCs w:val="20"/>
        </w:rPr>
        <w:t>EDURE</w:t>
      </w:r>
    </w:p>
    <w:p w14:paraId="573F278F" w14:textId="77777777" w:rsidR="005F442A" w:rsidRDefault="005F442A" w:rsidP="008E61BD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AB2BF30" w14:textId="04CDE1FF" w:rsidR="00A75507" w:rsidRPr="00F14714" w:rsidRDefault="00A75507" w:rsidP="00A75507">
      <w:pPr>
        <w:spacing w:after="0" w:line="276" w:lineRule="auto"/>
        <w:ind w:left="720" w:hanging="720"/>
        <w:jc w:val="both"/>
        <w:rPr>
          <w:rFonts w:ascii="Century Gothic" w:hAnsi="Century Gothic"/>
          <w:sz w:val="20"/>
          <w:szCs w:val="20"/>
        </w:rPr>
      </w:pPr>
      <w:r w:rsidRPr="00F14714">
        <w:rPr>
          <w:rFonts w:ascii="Century Gothic" w:hAnsi="Century Gothic"/>
          <w:sz w:val="20"/>
          <w:szCs w:val="20"/>
        </w:rPr>
        <w:t>5.1</w:t>
      </w:r>
      <w:r w:rsidRPr="00F14714">
        <w:rPr>
          <w:rFonts w:ascii="Century Gothic" w:hAnsi="Century Gothic"/>
          <w:sz w:val="20"/>
          <w:szCs w:val="20"/>
        </w:rPr>
        <w:tab/>
        <w:t>Upon request, Befriend a Child will provide referrers with a Referral Pack which contains the following:</w:t>
      </w:r>
    </w:p>
    <w:p w14:paraId="30D500C6" w14:textId="77777777" w:rsidR="00A75507" w:rsidRPr="008300F9" w:rsidRDefault="00A75507" w:rsidP="00A75507">
      <w:pPr>
        <w:spacing w:after="0" w:line="276" w:lineRule="auto"/>
        <w:ind w:left="720" w:hanging="720"/>
        <w:jc w:val="both"/>
        <w:rPr>
          <w:rFonts w:ascii="Century Gothic" w:hAnsi="Century Gothic"/>
          <w:sz w:val="20"/>
          <w:szCs w:val="20"/>
        </w:rPr>
      </w:pPr>
    </w:p>
    <w:p w14:paraId="61AEA734" w14:textId="6B1D7A1A" w:rsidR="00A75507" w:rsidRPr="008300F9" w:rsidRDefault="00A75507" w:rsidP="00A75507">
      <w:pPr>
        <w:spacing w:after="0" w:line="276" w:lineRule="auto"/>
        <w:ind w:left="720" w:hanging="720"/>
        <w:jc w:val="both"/>
        <w:rPr>
          <w:rFonts w:ascii="Century Gothic" w:hAnsi="Century Gothic"/>
          <w:sz w:val="20"/>
          <w:szCs w:val="20"/>
        </w:rPr>
      </w:pPr>
      <w:r w:rsidRPr="008300F9">
        <w:rPr>
          <w:rFonts w:ascii="Century Gothic" w:hAnsi="Century Gothic"/>
          <w:sz w:val="20"/>
          <w:szCs w:val="20"/>
        </w:rPr>
        <w:tab/>
        <w:t>Referral Policy and Procedure</w:t>
      </w:r>
      <w:r w:rsidR="008B3351">
        <w:rPr>
          <w:rFonts w:ascii="Century Gothic" w:hAnsi="Century Gothic"/>
          <w:sz w:val="20"/>
          <w:szCs w:val="20"/>
        </w:rPr>
        <w:t xml:space="preserve"> (</w:t>
      </w:r>
      <w:r w:rsidR="006B5679">
        <w:rPr>
          <w:rFonts w:ascii="Century Gothic" w:hAnsi="Century Gothic"/>
          <w:sz w:val="20"/>
          <w:szCs w:val="20"/>
        </w:rPr>
        <w:t>Mentoring</w:t>
      </w:r>
      <w:r w:rsidR="008B3351">
        <w:rPr>
          <w:rFonts w:ascii="Century Gothic" w:hAnsi="Century Gothic"/>
          <w:sz w:val="20"/>
          <w:szCs w:val="20"/>
        </w:rPr>
        <w:t>)</w:t>
      </w:r>
    </w:p>
    <w:p w14:paraId="13E794BE" w14:textId="11ADA2D7" w:rsidR="00A75507" w:rsidRDefault="00A75507" w:rsidP="00A75507">
      <w:pPr>
        <w:spacing w:after="0" w:line="276" w:lineRule="auto"/>
        <w:ind w:left="720" w:hanging="720"/>
        <w:jc w:val="both"/>
        <w:rPr>
          <w:rFonts w:ascii="Century Gothic" w:hAnsi="Century Gothic"/>
          <w:sz w:val="20"/>
          <w:szCs w:val="20"/>
        </w:rPr>
      </w:pPr>
      <w:r w:rsidRPr="008300F9">
        <w:rPr>
          <w:rFonts w:ascii="Century Gothic" w:hAnsi="Century Gothic"/>
          <w:sz w:val="20"/>
          <w:szCs w:val="20"/>
        </w:rPr>
        <w:tab/>
      </w:r>
      <w:r w:rsidR="008300F9" w:rsidRPr="008300F9">
        <w:rPr>
          <w:rFonts w:ascii="Century Gothic" w:hAnsi="Century Gothic"/>
          <w:sz w:val="20"/>
          <w:szCs w:val="20"/>
        </w:rPr>
        <w:t>Referral Form</w:t>
      </w:r>
      <w:r w:rsidR="008B3351">
        <w:rPr>
          <w:rFonts w:ascii="Century Gothic" w:hAnsi="Century Gothic"/>
          <w:sz w:val="20"/>
          <w:szCs w:val="20"/>
        </w:rPr>
        <w:t xml:space="preserve"> (</w:t>
      </w:r>
      <w:r w:rsidR="006B5679">
        <w:rPr>
          <w:rFonts w:ascii="Century Gothic" w:hAnsi="Century Gothic"/>
          <w:sz w:val="20"/>
          <w:szCs w:val="20"/>
        </w:rPr>
        <w:t>Mentoring</w:t>
      </w:r>
      <w:r w:rsidR="008B3351">
        <w:rPr>
          <w:rFonts w:ascii="Century Gothic" w:hAnsi="Century Gothic"/>
          <w:sz w:val="20"/>
          <w:szCs w:val="20"/>
        </w:rPr>
        <w:t>)</w:t>
      </w:r>
      <w:r w:rsidRPr="008300F9">
        <w:rPr>
          <w:rFonts w:ascii="Century Gothic" w:hAnsi="Century Gothic"/>
          <w:sz w:val="20"/>
          <w:szCs w:val="20"/>
        </w:rPr>
        <w:tab/>
      </w:r>
    </w:p>
    <w:p w14:paraId="71B3EE63" w14:textId="4640C446" w:rsidR="008300F9" w:rsidRDefault="008300F9" w:rsidP="00A75507">
      <w:pPr>
        <w:spacing w:after="0" w:line="276" w:lineRule="auto"/>
        <w:ind w:left="720" w:hanging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="008B3351">
        <w:rPr>
          <w:rFonts w:ascii="Century Gothic" w:hAnsi="Century Gothic"/>
          <w:sz w:val="20"/>
          <w:szCs w:val="20"/>
        </w:rPr>
        <w:t>Information for Referrers Leaflet (</w:t>
      </w:r>
      <w:r w:rsidR="006B5679">
        <w:rPr>
          <w:rFonts w:ascii="Century Gothic" w:hAnsi="Century Gothic"/>
          <w:sz w:val="20"/>
          <w:szCs w:val="20"/>
        </w:rPr>
        <w:t>Mentoring</w:t>
      </w:r>
      <w:r w:rsidR="008B3351">
        <w:rPr>
          <w:rFonts w:ascii="Century Gothic" w:hAnsi="Century Gothic"/>
          <w:sz w:val="20"/>
          <w:szCs w:val="20"/>
        </w:rPr>
        <w:t>)</w:t>
      </w:r>
    </w:p>
    <w:p w14:paraId="1D6D1A02" w14:textId="6C4821DB" w:rsidR="008B3351" w:rsidRPr="000D7125" w:rsidRDefault="008B3351" w:rsidP="008B3351">
      <w:pPr>
        <w:spacing w:after="0" w:line="276" w:lineRule="auto"/>
        <w:ind w:left="720" w:hanging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0D7125">
        <w:rPr>
          <w:rFonts w:ascii="Century Gothic" w:hAnsi="Century Gothic"/>
          <w:sz w:val="20"/>
          <w:szCs w:val="20"/>
        </w:rPr>
        <w:t>Information for Parents / Carers (</w:t>
      </w:r>
      <w:r w:rsidR="006B5679">
        <w:rPr>
          <w:rFonts w:ascii="Century Gothic" w:hAnsi="Century Gothic"/>
          <w:sz w:val="20"/>
          <w:szCs w:val="20"/>
        </w:rPr>
        <w:t>Mentoring</w:t>
      </w:r>
      <w:r w:rsidRPr="000D7125">
        <w:rPr>
          <w:rFonts w:ascii="Century Gothic" w:hAnsi="Century Gothic"/>
          <w:sz w:val="20"/>
          <w:szCs w:val="20"/>
        </w:rPr>
        <w:t xml:space="preserve">) </w:t>
      </w:r>
    </w:p>
    <w:p w14:paraId="0EE9372F" w14:textId="1239286E" w:rsidR="008B3351" w:rsidRPr="008300F9" w:rsidRDefault="008B3351" w:rsidP="008B3351">
      <w:pPr>
        <w:spacing w:after="0" w:line="276" w:lineRule="auto"/>
        <w:ind w:left="720" w:hanging="720"/>
        <w:jc w:val="both"/>
        <w:rPr>
          <w:rFonts w:ascii="Century Gothic" w:hAnsi="Century Gothic"/>
          <w:sz w:val="20"/>
          <w:szCs w:val="20"/>
        </w:rPr>
      </w:pPr>
      <w:r w:rsidRPr="000D7125">
        <w:rPr>
          <w:rFonts w:ascii="Century Gothic" w:hAnsi="Century Gothic"/>
          <w:sz w:val="20"/>
          <w:szCs w:val="20"/>
        </w:rPr>
        <w:tab/>
        <w:t>Info</w:t>
      </w:r>
      <w:r w:rsidR="00763CEE" w:rsidRPr="000D7125">
        <w:rPr>
          <w:rFonts w:ascii="Century Gothic" w:hAnsi="Century Gothic"/>
          <w:sz w:val="20"/>
          <w:szCs w:val="20"/>
        </w:rPr>
        <w:t>rmation</w:t>
      </w:r>
      <w:r w:rsidRPr="000D7125">
        <w:rPr>
          <w:rFonts w:ascii="Century Gothic" w:hAnsi="Century Gothic"/>
          <w:sz w:val="20"/>
          <w:szCs w:val="20"/>
        </w:rPr>
        <w:t xml:space="preserve"> for </w:t>
      </w:r>
      <w:r w:rsidR="00763CEE" w:rsidRPr="000D7125">
        <w:rPr>
          <w:rFonts w:ascii="Century Gothic" w:hAnsi="Century Gothic"/>
          <w:sz w:val="20"/>
          <w:szCs w:val="20"/>
        </w:rPr>
        <w:t>Children (</w:t>
      </w:r>
      <w:r w:rsidR="006B5679">
        <w:rPr>
          <w:rFonts w:ascii="Century Gothic" w:hAnsi="Century Gothic"/>
          <w:sz w:val="20"/>
          <w:szCs w:val="20"/>
        </w:rPr>
        <w:t>Mentoring</w:t>
      </w:r>
      <w:r w:rsidR="00763CEE" w:rsidRPr="000D7125">
        <w:rPr>
          <w:rFonts w:ascii="Century Gothic" w:hAnsi="Century Gothic"/>
          <w:sz w:val="20"/>
          <w:szCs w:val="20"/>
        </w:rPr>
        <w:t>)</w:t>
      </w:r>
    </w:p>
    <w:p w14:paraId="56C4C577" w14:textId="77777777" w:rsidR="00A75507" w:rsidRPr="008300F9" w:rsidRDefault="00A75507" w:rsidP="008E61BD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35B34762" w14:textId="2DF32EDD" w:rsidR="00B829A2" w:rsidRDefault="0081380A" w:rsidP="000E50C0">
      <w:pPr>
        <w:spacing w:after="0" w:line="276" w:lineRule="auto"/>
        <w:ind w:left="720" w:hanging="72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5</w:t>
      </w:r>
      <w:r w:rsidR="00B53227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.</w:t>
      </w:r>
      <w:r w:rsidR="0042116F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2</w:t>
      </w:r>
      <w:r w:rsidR="00B53227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ab/>
      </w:r>
      <w:r w:rsidR="00B829A2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The referrer may contact the </w:t>
      </w:r>
      <w:r w:rsidR="006B5679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Senior </w:t>
      </w:r>
      <w:r w:rsidR="00BA4D9F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intandem Co-ordinator</w:t>
      </w:r>
      <w:r w:rsidR="00D8662E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at Befriend a Child</w:t>
      </w:r>
      <w:r w:rsidR="00B829A2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for an informal discussion prior to making a referral, contact details are in section </w:t>
      </w:r>
      <w:r w:rsidR="00065C1E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6</w:t>
      </w:r>
      <w:r w:rsidR="00B829A2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.0.</w:t>
      </w:r>
    </w:p>
    <w:p w14:paraId="0712B6B4" w14:textId="77777777" w:rsidR="00B829A2" w:rsidRDefault="00B829A2" w:rsidP="000E50C0">
      <w:pPr>
        <w:spacing w:after="0" w:line="276" w:lineRule="auto"/>
        <w:ind w:left="720" w:hanging="72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2E324C11" w14:textId="5F63D3FD" w:rsidR="002230FD" w:rsidRDefault="00B829A2" w:rsidP="000E50C0">
      <w:pPr>
        <w:spacing w:after="0" w:line="276" w:lineRule="auto"/>
        <w:ind w:left="720" w:hanging="72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5.</w:t>
      </w:r>
      <w:r w:rsidR="0042116F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3</w:t>
      </w: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ab/>
      </w:r>
      <w:r w:rsidR="00C61F1F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Prior to making a referral, t</w:t>
      </w:r>
      <w:r w:rsidR="0024731E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he </w:t>
      </w:r>
      <w:r w:rsidR="0008183B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referrer </w:t>
      </w:r>
      <w:r w:rsidR="0096354B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is </w:t>
      </w:r>
      <w:r w:rsidR="0008183B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to </w:t>
      </w:r>
      <w:r w:rsidR="00C44F69" w:rsidRPr="000053C4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meet with parent</w:t>
      </w:r>
      <w:r w:rsidR="00174CF7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(</w:t>
      </w:r>
      <w:r w:rsidR="00C44F69" w:rsidRPr="000053C4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s</w:t>
      </w:r>
      <w:r w:rsidR="00174CF7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) </w:t>
      </w:r>
      <w:r w:rsidR="00C44F69" w:rsidRPr="000053C4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/</w:t>
      </w:r>
      <w:r w:rsidR="00174CF7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  <w:r w:rsidR="00C44F69" w:rsidRPr="000053C4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carer</w:t>
      </w:r>
      <w:r w:rsidR="00174CF7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(</w:t>
      </w:r>
      <w:r w:rsidR="00C44F69" w:rsidRPr="000053C4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s</w:t>
      </w:r>
      <w:r w:rsidR="00174CF7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)</w:t>
      </w:r>
      <w:r w:rsidR="00C44F69" w:rsidRPr="000053C4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and child </w:t>
      </w:r>
      <w:r w:rsidR="00C61F1F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to ensure the following</w:t>
      </w:r>
      <w:r w:rsidR="00A75507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:</w:t>
      </w:r>
    </w:p>
    <w:p w14:paraId="790A9912" w14:textId="77777777" w:rsidR="000F66E1" w:rsidRDefault="000F66E1" w:rsidP="002230FD">
      <w:pPr>
        <w:spacing w:after="0" w:line="276" w:lineRule="auto"/>
        <w:ind w:left="72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6982398D" w14:textId="72A6CDA6" w:rsidR="00F827D6" w:rsidRDefault="00C61F1F" w:rsidP="00F827D6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 w:rsidRPr="00F827D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the child </w:t>
      </w:r>
      <w:r w:rsidR="00C44F69" w:rsidRPr="00F827D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meets the </w:t>
      </w:r>
      <w:r w:rsidR="0008183B" w:rsidRPr="00F827D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eligibility </w:t>
      </w:r>
      <w:r w:rsidR="00C44F69" w:rsidRPr="00F827D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criteria of the </w:t>
      </w:r>
      <w:r w:rsidR="00BA4D9F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mentoring</w:t>
      </w:r>
      <w:r w:rsidR="00B53227" w:rsidRPr="00F827D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programme</w:t>
      </w:r>
      <w:r w:rsidR="00C44F69" w:rsidRPr="00F827D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</w:p>
    <w:p w14:paraId="61DA21DE" w14:textId="4619963A" w:rsidR="00F827D6" w:rsidRDefault="00F827D6" w:rsidP="00F827D6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t</w:t>
      </w:r>
      <w:r w:rsidR="00C61F1F" w:rsidRPr="00F827D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he parent / carer and child </w:t>
      </w:r>
      <w:r w:rsidR="008F5C5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are</w:t>
      </w:r>
      <w:r w:rsidR="000F66E1" w:rsidRPr="00F827D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given information about </w:t>
      </w:r>
      <w:r w:rsidR="00F21A85" w:rsidRPr="00F827D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the</w:t>
      </w:r>
      <w:r w:rsidR="000F66E1" w:rsidRPr="00F827D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  <w:r w:rsidR="00BA4D9F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mentoring </w:t>
      </w:r>
      <w:r w:rsidR="000F66E1" w:rsidRPr="00F827D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programme </w:t>
      </w:r>
    </w:p>
    <w:p w14:paraId="3C5C8359" w14:textId="1F5F649B" w:rsidR="00F827D6" w:rsidRDefault="00F21A85" w:rsidP="00F827D6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 w:rsidRPr="00F827D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both parent / carer and child agree </w:t>
      </w:r>
      <w:r w:rsidR="00C44F69" w:rsidRPr="00F827D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be referred for a </w:t>
      </w:r>
      <w:r w:rsidR="00BA4D9F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mentor</w:t>
      </w:r>
    </w:p>
    <w:p w14:paraId="2073CB98" w14:textId="4A51E5D3" w:rsidR="00C44F69" w:rsidRPr="00F827D6" w:rsidRDefault="0094341D" w:rsidP="00F827D6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 w:rsidRPr="00BA171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child registration form</w:t>
      </w:r>
      <w:r w:rsidR="00256613" w:rsidRPr="00BA171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including</w:t>
      </w:r>
      <w:r w:rsidRPr="00BA171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  <w:r w:rsidR="00591522" w:rsidRPr="00BA171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child </w:t>
      </w:r>
      <w:r w:rsidR="00BA4D9F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ment</w:t>
      </w:r>
      <w:r w:rsidR="00BE115A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oring</w:t>
      </w:r>
      <w:r w:rsidR="00BA1716" w:rsidRPr="00BA171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  <w:r w:rsidR="00591522" w:rsidRPr="00BA171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journey and </w:t>
      </w:r>
      <w:r w:rsidR="00511B6A" w:rsidRPr="00BA171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p</w:t>
      </w:r>
      <w:r w:rsidR="00507F31" w:rsidRPr="00BA171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arental consent form </w:t>
      </w:r>
      <w:r w:rsidR="007F7EEC" w:rsidRPr="00BA171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is</w:t>
      </w:r>
      <w:r w:rsidR="00507F31" w:rsidRPr="00F827D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  <w:r w:rsidR="00511B6A" w:rsidRPr="00F827D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completed and signed </w:t>
      </w:r>
    </w:p>
    <w:p w14:paraId="08A236B1" w14:textId="77777777" w:rsidR="007B3AEB" w:rsidRDefault="007B3AEB" w:rsidP="008E61BD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77AA9FF3" w14:textId="0CF5DF6E" w:rsidR="00D775ED" w:rsidRDefault="0081380A" w:rsidP="00637532">
      <w:pPr>
        <w:spacing w:after="0" w:line="276" w:lineRule="auto"/>
        <w:ind w:left="720" w:hanging="720"/>
        <w:jc w:val="both"/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>5</w:t>
      </w:r>
      <w:r w:rsidR="00637532" w:rsidRPr="00011FB8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>.</w:t>
      </w:r>
      <w:r w:rsidR="0042116F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>4</w:t>
      </w:r>
      <w:r w:rsidR="00637532" w:rsidRPr="00011FB8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 xml:space="preserve">  </w:t>
      </w:r>
      <w:r w:rsidR="00637532" w:rsidRPr="00011FB8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ab/>
      </w:r>
      <w:r w:rsidR="001E57BC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>In order to submit a referral, t</w:t>
      </w:r>
      <w:r w:rsidR="00011FB8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>he following information</w:t>
      </w:r>
      <w:r w:rsidR="00D775ED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 xml:space="preserve"> is to be completed by the referrer and returned to Befriend a Child</w:t>
      </w:r>
      <w:r w:rsidR="00626F5A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 xml:space="preserve">.  </w:t>
      </w:r>
    </w:p>
    <w:p w14:paraId="45853713" w14:textId="77777777" w:rsidR="006B3ABE" w:rsidRDefault="006B3ABE" w:rsidP="006B3ABE">
      <w:pPr>
        <w:pStyle w:val="ListParagraph"/>
        <w:spacing w:after="0" w:line="276" w:lineRule="auto"/>
        <w:ind w:left="0"/>
        <w:jc w:val="both"/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</w:pPr>
    </w:p>
    <w:p w14:paraId="7DA4D34D" w14:textId="79797F64" w:rsidR="00F827D6" w:rsidRDefault="00D054E6" w:rsidP="00F827D6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</w:pPr>
      <w:r w:rsidRPr="00F827D6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 xml:space="preserve">Befriend a Child </w:t>
      </w:r>
      <w:r w:rsidR="00637532" w:rsidRPr="00F827D6">
        <w:rPr>
          <w:rFonts w:ascii="Century Gothic" w:eastAsia="Times New Roman" w:hAnsi="Century Gothic" w:cs="Arial"/>
          <w:b/>
          <w:kern w:val="0"/>
          <w:sz w:val="20"/>
          <w:szCs w:val="20"/>
          <w14:ligatures w14:val="none"/>
        </w:rPr>
        <w:t>R</w:t>
      </w:r>
      <w:r w:rsidR="007B3AEB" w:rsidRPr="00F827D6">
        <w:rPr>
          <w:rFonts w:ascii="Century Gothic" w:eastAsia="Times New Roman" w:hAnsi="Century Gothic" w:cs="Arial"/>
          <w:b/>
          <w:kern w:val="0"/>
          <w:sz w:val="20"/>
          <w:szCs w:val="20"/>
          <w14:ligatures w14:val="none"/>
        </w:rPr>
        <w:t xml:space="preserve">eferral </w:t>
      </w:r>
      <w:r w:rsidR="00D775ED" w:rsidRPr="00F827D6">
        <w:rPr>
          <w:rFonts w:ascii="Century Gothic" w:eastAsia="Times New Roman" w:hAnsi="Century Gothic" w:cs="Arial"/>
          <w:b/>
          <w:kern w:val="0"/>
          <w:sz w:val="20"/>
          <w:szCs w:val="20"/>
          <w14:ligatures w14:val="none"/>
        </w:rPr>
        <w:t>F</w:t>
      </w:r>
      <w:r w:rsidR="007B3AEB" w:rsidRPr="00F827D6">
        <w:rPr>
          <w:rFonts w:ascii="Century Gothic" w:eastAsia="Times New Roman" w:hAnsi="Century Gothic" w:cs="Arial"/>
          <w:b/>
          <w:kern w:val="0"/>
          <w:sz w:val="20"/>
          <w:szCs w:val="20"/>
          <w14:ligatures w14:val="none"/>
        </w:rPr>
        <w:t>orm</w:t>
      </w:r>
      <w:r w:rsidR="00D8662E">
        <w:rPr>
          <w:rFonts w:ascii="Century Gothic" w:eastAsia="Times New Roman" w:hAnsi="Century Gothic" w:cs="Arial"/>
          <w:b/>
          <w:kern w:val="0"/>
          <w:sz w:val="20"/>
          <w:szCs w:val="20"/>
          <w14:ligatures w14:val="none"/>
        </w:rPr>
        <w:t xml:space="preserve"> (</w:t>
      </w:r>
      <w:r w:rsidR="00BE115A">
        <w:rPr>
          <w:rFonts w:ascii="Century Gothic" w:eastAsia="Times New Roman" w:hAnsi="Century Gothic" w:cs="Arial"/>
          <w:b/>
          <w:kern w:val="0"/>
          <w:sz w:val="20"/>
          <w:szCs w:val="20"/>
          <w14:ligatures w14:val="none"/>
        </w:rPr>
        <w:t>Mentoring</w:t>
      </w:r>
      <w:r w:rsidR="00D8662E">
        <w:rPr>
          <w:rFonts w:ascii="Century Gothic" w:eastAsia="Times New Roman" w:hAnsi="Century Gothic" w:cs="Arial"/>
          <w:b/>
          <w:kern w:val="0"/>
          <w:sz w:val="20"/>
          <w:szCs w:val="20"/>
          <w14:ligatures w14:val="none"/>
        </w:rPr>
        <w:t>)</w:t>
      </w:r>
      <w:r w:rsidR="007B3AEB" w:rsidRPr="00F827D6">
        <w:rPr>
          <w:rFonts w:ascii="Century Gothic" w:eastAsia="Times New Roman" w:hAnsi="Century Gothic" w:cs="Arial"/>
          <w:b/>
          <w:kern w:val="0"/>
          <w:sz w:val="20"/>
          <w:szCs w:val="20"/>
          <w14:ligatures w14:val="none"/>
        </w:rPr>
        <w:t xml:space="preserve"> </w:t>
      </w:r>
      <w:r w:rsidR="00D967B5" w:rsidRPr="00F827D6">
        <w:rPr>
          <w:rFonts w:ascii="Century Gothic" w:eastAsia="Times New Roman" w:hAnsi="Century Gothic" w:cs="Arial"/>
          <w:b/>
          <w:kern w:val="0"/>
          <w:sz w:val="20"/>
          <w:szCs w:val="20"/>
          <w14:ligatures w14:val="none"/>
        </w:rPr>
        <w:t>including Parental Consent Form</w:t>
      </w:r>
      <w:r w:rsidR="00184063">
        <w:rPr>
          <w:rFonts w:ascii="Century Gothic" w:eastAsia="Times New Roman" w:hAnsi="Century Gothic" w:cs="Arial"/>
          <w:b/>
          <w:kern w:val="0"/>
          <w:sz w:val="20"/>
          <w:szCs w:val="20"/>
          <w14:ligatures w14:val="none"/>
        </w:rPr>
        <w:t>.</w:t>
      </w:r>
      <w:r w:rsidR="00D967B5" w:rsidRPr="00F827D6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 xml:space="preserve"> </w:t>
      </w:r>
    </w:p>
    <w:p w14:paraId="596E2B52" w14:textId="77777777" w:rsidR="00F827D6" w:rsidRDefault="00F827D6" w:rsidP="00F827D6">
      <w:pPr>
        <w:pStyle w:val="ListParagraph"/>
        <w:spacing w:after="0" w:line="276" w:lineRule="auto"/>
        <w:ind w:left="1080"/>
        <w:jc w:val="both"/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</w:pPr>
    </w:p>
    <w:p w14:paraId="20E5F46F" w14:textId="11660687" w:rsidR="007B3AEB" w:rsidRPr="00F827D6" w:rsidRDefault="00E160E6" w:rsidP="00F827D6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</w:pPr>
      <w:r w:rsidRPr="00F827D6">
        <w:rPr>
          <w:rFonts w:ascii="Century Gothic" w:eastAsia="Times New Roman" w:hAnsi="Century Gothic" w:cs="Arial"/>
          <w:b/>
          <w:kern w:val="0"/>
          <w:sz w:val="20"/>
          <w:szCs w:val="20"/>
          <w14:ligatures w14:val="none"/>
        </w:rPr>
        <w:t>C</w:t>
      </w:r>
      <w:r w:rsidR="00BC470B" w:rsidRPr="00F827D6">
        <w:rPr>
          <w:rFonts w:ascii="Century Gothic" w:eastAsia="Times New Roman" w:hAnsi="Century Gothic" w:cs="Arial"/>
          <w:b/>
          <w:kern w:val="0"/>
          <w:sz w:val="20"/>
          <w:szCs w:val="20"/>
          <w14:ligatures w14:val="none"/>
        </w:rPr>
        <w:t>hildren’s Plan</w:t>
      </w:r>
      <w:r w:rsidRPr="00F827D6">
        <w:rPr>
          <w:rFonts w:ascii="Century Gothic" w:eastAsia="Times New Roman" w:hAnsi="Century Gothic" w:cs="Arial"/>
          <w:b/>
          <w:kern w:val="0"/>
          <w:sz w:val="20"/>
          <w:szCs w:val="20"/>
          <w14:ligatures w14:val="none"/>
        </w:rPr>
        <w:t>, C</w:t>
      </w:r>
      <w:r w:rsidR="00BC470B" w:rsidRPr="00F827D6">
        <w:rPr>
          <w:rFonts w:ascii="Century Gothic" w:eastAsia="Times New Roman" w:hAnsi="Century Gothic" w:cs="Arial"/>
          <w:b/>
          <w:kern w:val="0"/>
          <w:sz w:val="20"/>
          <w:szCs w:val="20"/>
          <w14:ligatures w14:val="none"/>
        </w:rPr>
        <w:t>hronology</w:t>
      </w:r>
      <w:r w:rsidR="000C3670" w:rsidRPr="00F827D6">
        <w:rPr>
          <w:rFonts w:ascii="Century Gothic" w:eastAsia="Times New Roman" w:hAnsi="Century Gothic" w:cs="Arial"/>
          <w:b/>
          <w:kern w:val="0"/>
          <w:sz w:val="20"/>
          <w:szCs w:val="20"/>
          <w14:ligatures w14:val="none"/>
        </w:rPr>
        <w:t>,</w:t>
      </w:r>
      <w:r w:rsidR="000D5D51" w:rsidRPr="00F827D6">
        <w:rPr>
          <w:rFonts w:ascii="Century Gothic" w:eastAsia="Times New Roman" w:hAnsi="Century Gothic" w:cs="Arial"/>
          <w:b/>
          <w:kern w:val="0"/>
          <w:sz w:val="20"/>
          <w:szCs w:val="20"/>
          <w14:ligatures w14:val="none"/>
        </w:rPr>
        <w:t xml:space="preserve"> or</w:t>
      </w:r>
      <w:r w:rsidR="000C3670" w:rsidRPr="00F827D6">
        <w:rPr>
          <w:rFonts w:ascii="Century Gothic" w:eastAsia="Times New Roman" w:hAnsi="Century Gothic" w:cs="Arial"/>
          <w:b/>
          <w:kern w:val="0"/>
          <w:sz w:val="20"/>
          <w:szCs w:val="20"/>
          <w14:ligatures w14:val="none"/>
        </w:rPr>
        <w:t xml:space="preserve"> E</w:t>
      </w:r>
      <w:r w:rsidR="00BC470B" w:rsidRPr="00F827D6">
        <w:rPr>
          <w:rFonts w:ascii="Century Gothic" w:eastAsia="Times New Roman" w:hAnsi="Century Gothic" w:cs="Arial"/>
          <w:b/>
          <w:kern w:val="0"/>
          <w:sz w:val="20"/>
          <w:szCs w:val="20"/>
          <w14:ligatures w14:val="none"/>
        </w:rPr>
        <w:t>ducation</w:t>
      </w:r>
      <w:r w:rsidR="000C3670" w:rsidRPr="00F827D6">
        <w:rPr>
          <w:rFonts w:ascii="Century Gothic" w:eastAsia="Times New Roman" w:hAnsi="Century Gothic" w:cs="Arial"/>
          <w:b/>
          <w:kern w:val="0"/>
          <w:sz w:val="20"/>
          <w:szCs w:val="20"/>
          <w14:ligatures w14:val="none"/>
        </w:rPr>
        <w:t xml:space="preserve"> IEP</w:t>
      </w:r>
      <w:r w:rsidR="000C3670" w:rsidRPr="00F827D6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 xml:space="preserve">. If none of these are available an additional A4 </w:t>
      </w:r>
      <w:r w:rsidR="000D5D51" w:rsidRPr="00F827D6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>page detailing as much information regarding the home situation</w:t>
      </w:r>
      <w:r w:rsidR="00CF74F0" w:rsidRPr="00F827D6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 xml:space="preserve"> to enable Befriend a Child staff to assess the referral for the child/young person’s suitability</w:t>
      </w:r>
      <w:r w:rsidR="00870228" w:rsidRPr="00F827D6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 xml:space="preserve"> to our </w:t>
      </w:r>
      <w:r w:rsidR="00B35FF3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 xml:space="preserve">mentoring </w:t>
      </w:r>
      <w:r w:rsidR="00870228" w:rsidRPr="00F827D6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>programme</w:t>
      </w:r>
      <w:r w:rsidR="00184063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>.</w:t>
      </w:r>
      <w:r w:rsidR="00716E43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 xml:space="preserve"> We can also accept </w:t>
      </w:r>
      <w:r w:rsidR="00D26FE6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 xml:space="preserve">minutes of recent relevant meetings. </w:t>
      </w:r>
    </w:p>
    <w:p w14:paraId="6322E20B" w14:textId="77777777" w:rsidR="00DB01AD" w:rsidRDefault="00DB01AD" w:rsidP="008E61BD">
      <w:pPr>
        <w:spacing w:after="0" w:line="276" w:lineRule="auto"/>
        <w:jc w:val="both"/>
        <w:rPr>
          <w:rFonts w:ascii="Century Gothic" w:eastAsia="Times New Roman" w:hAnsi="Century Gothic" w:cs="Arial"/>
          <w:b/>
          <w:kern w:val="0"/>
          <w:sz w:val="20"/>
          <w:szCs w:val="20"/>
          <w14:ligatures w14:val="none"/>
        </w:rPr>
      </w:pPr>
    </w:p>
    <w:p w14:paraId="4809BB6D" w14:textId="6ADE3B5C" w:rsidR="00626F5A" w:rsidRPr="00626F5A" w:rsidRDefault="00626F5A" w:rsidP="00626F5A">
      <w:pPr>
        <w:spacing w:after="0" w:line="276" w:lineRule="auto"/>
        <w:ind w:left="737"/>
        <w:jc w:val="both"/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</w:pPr>
      <w:r w:rsidRPr="00626F5A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lastRenderedPageBreak/>
        <w:t xml:space="preserve">Referrals will </w:t>
      </w:r>
      <w:r w:rsidRPr="00626F5A">
        <w:rPr>
          <w:rFonts w:ascii="Century Gothic" w:eastAsia="Times New Roman" w:hAnsi="Century Gothic" w:cs="Arial"/>
          <w:b/>
          <w:kern w:val="0"/>
          <w:sz w:val="20"/>
          <w:szCs w:val="20"/>
          <w14:ligatures w14:val="none"/>
        </w:rPr>
        <w:t xml:space="preserve">not </w:t>
      </w:r>
      <w:r w:rsidRPr="00626F5A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 xml:space="preserve">be accepted without </w:t>
      </w:r>
      <w:r w:rsidR="006C251D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>all the</w:t>
      </w:r>
      <w:r w:rsidRPr="00626F5A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 xml:space="preserve"> information</w:t>
      </w:r>
      <w:r w:rsidR="006C251D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 xml:space="preserve"> above</w:t>
      </w:r>
      <w:r w:rsidRPr="00626F5A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 xml:space="preserve">. </w:t>
      </w:r>
    </w:p>
    <w:p w14:paraId="0DEB9A49" w14:textId="77777777" w:rsidR="00626F5A" w:rsidRDefault="00626F5A" w:rsidP="008E61BD">
      <w:pPr>
        <w:spacing w:after="0" w:line="276" w:lineRule="auto"/>
        <w:jc w:val="both"/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</w:pPr>
    </w:p>
    <w:p w14:paraId="23FEED46" w14:textId="53EA6B9E" w:rsidR="003A0743" w:rsidRDefault="003A0743" w:rsidP="003A0743">
      <w:pPr>
        <w:spacing w:after="0" w:line="276" w:lineRule="auto"/>
        <w:ind w:left="720"/>
        <w:jc w:val="both"/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>Referrals are to be submitted to</w:t>
      </w:r>
      <w:r w:rsidR="00E81502"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 xml:space="preserve">Befriend a Child by email at </w:t>
      </w:r>
      <w:hyperlink r:id="rId13" w:history="1">
        <w:r w:rsidR="00E81502" w:rsidRPr="00F41125">
          <w:rPr>
            <w:rStyle w:val="Hyperlink"/>
            <w:rFonts w:ascii="Century Gothic" w:eastAsia="Times New Roman" w:hAnsi="Century Gothic" w:cs="Arial"/>
            <w:bCs/>
            <w:kern w:val="0"/>
            <w:sz w:val="20"/>
            <w:szCs w:val="20"/>
            <w14:ligatures w14:val="none"/>
          </w:rPr>
          <w:t>referral@befriendachild.org.uk</w:t>
        </w:r>
      </w:hyperlink>
      <w:r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  <w:t xml:space="preserve">.  </w:t>
      </w:r>
    </w:p>
    <w:p w14:paraId="308967AF" w14:textId="77777777" w:rsidR="003A0743" w:rsidRPr="00626F5A" w:rsidRDefault="003A0743" w:rsidP="008E61BD">
      <w:pPr>
        <w:spacing w:after="0" w:line="276" w:lineRule="auto"/>
        <w:jc w:val="both"/>
        <w:rPr>
          <w:rFonts w:ascii="Century Gothic" w:eastAsia="Times New Roman" w:hAnsi="Century Gothic" w:cs="Arial"/>
          <w:bCs/>
          <w:kern w:val="0"/>
          <w:sz w:val="20"/>
          <w:szCs w:val="20"/>
          <w14:ligatures w14:val="none"/>
        </w:rPr>
      </w:pPr>
    </w:p>
    <w:p w14:paraId="4B88AC5D" w14:textId="4D358807" w:rsidR="006B3ABE" w:rsidRDefault="0081380A" w:rsidP="00155004">
      <w:pPr>
        <w:spacing w:after="0" w:line="276" w:lineRule="auto"/>
        <w:ind w:left="720" w:hanging="72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5</w:t>
      </w:r>
      <w:r w:rsidR="00155004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.</w:t>
      </w:r>
      <w:r w:rsidR="0042116F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5</w:t>
      </w:r>
      <w:r w:rsidR="00155004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  <w:r w:rsidR="00155004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ab/>
      </w:r>
      <w:r w:rsidR="001D6475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On receipt of a full referral</w:t>
      </w:r>
      <w:r w:rsidR="005F4F9C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  <w:r w:rsidR="001D6475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Befriend a Child will </w:t>
      </w:r>
      <w:r w:rsidR="004119D5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confirm receipt </w:t>
      </w:r>
      <w:r w:rsidR="003A0743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within </w:t>
      </w:r>
      <w:r w:rsidR="005F4F9C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7 days.</w:t>
      </w:r>
    </w:p>
    <w:p w14:paraId="79D25C55" w14:textId="77777777" w:rsidR="006B3ABE" w:rsidRDefault="006B3ABE" w:rsidP="00155004">
      <w:pPr>
        <w:spacing w:after="0" w:line="276" w:lineRule="auto"/>
        <w:ind w:left="720" w:hanging="72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59125A58" w14:textId="491400D0" w:rsidR="001D6475" w:rsidRDefault="006B3ABE" w:rsidP="00155004">
      <w:pPr>
        <w:spacing w:after="0" w:line="276" w:lineRule="auto"/>
        <w:ind w:left="720" w:hanging="72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5.</w:t>
      </w:r>
      <w:r w:rsidR="0042116F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6</w:t>
      </w: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ab/>
      </w:r>
      <w:r w:rsidR="003A0743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T</w:t>
      </w: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he </w:t>
      </w:r>
      <w:r w:rsidR="00B35FF3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mentoring</w:t>
      </w: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team</w:t>
      </w:r>
      <w:r w:rsidR="003A0743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will </w:t>
      </w:r>
      <w:r w:rsidR="001D6475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review </w:t>
      </w:r>
      <w:r w:rsidR="004119D5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the referral against eligibility criteria.  </w:t>
      </w:r>
    </w:p>
    <w:p w14:paraId="0578315E" w14:textId="77777777" w:rsidR="006B3ABE" w:rsidRDefault="006B3ABE" w:rsidP="006B3ABE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1EF0B8D9" w14:textId="6A46AB86" w:rsidR="00FB7E56" w:rsidRDefault="00624C53" w:rsidP="00FB7E56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 w:rsidRPr="006B3ABE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If a </w:t>
      </w:r>
      <w:r w:rsidRPr="001425A2">
        <w:rPr>
          <w:rFonts w:ascii="Century Gothic" w:eastAsia="Times New Roman" w:hAnsi="Century Gothic" w:cs="Arial"/>
          <w:b/>
          <w:bCs/>
          <w:kern w:val="0"/>
          <w:sz w:val="20"/>
          <w:szCs w:val="20"/>
          <w14:ligatures w14:val="none"/>
        </w:rPr>
        <w:t>child meets the criteria</w:t>
      </w:r>
      <w:r w:rsidR="00E47550" w:rsidRPr="006B3ABE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outlined in this policy, the c</w:t>
      </w:r>
      <w:r w:rsidR="007B3AEB" w:rsidRPr="006B3ABE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hild </w:t>
      </w:r>
      <w:r w:rsidR="00E47550" w:rsidRPr="006B3ABE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will be </w:t>
      </w:r>
      <w:r w:rsidR="007B3AEB" w:rsidRPr="006B3ABE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accepted </w:t>
      </w:r>
      <w:r w:rsidR="00155004" w:rsidRPr="006B3ABE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onto Befriend a Child’s </w:t>
      </w:r>
      <w:r w:rsidR="00B35FF3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mentoring</w:t>
      </w:r>
      <w:r w:rsidR="00155004" w:rsidRPr="006B3ABE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programme</w:t>
      </w:r>
      <w:r w:rsidR="007B3AEB" w:rsidRPr="006B3ABE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  <w:r w:rsidR="0098734D" w:rsidRPr="006B3ABE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and </w:t>
      </w:r>
      <w:r w:rsidR="007B3AEB" w:rsidRPr="006B3ABE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will be placed on a waiting list until a suitable volunteer becomes available</w:t>
      </w:r>
      <w:r w:rsidR="00FB7E5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for matching</w:t>
      </w:r>
      <w:r w:rsidR="008967C4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. </w:t>
      </w:r>
      <w:r w:rsidR="00155004" w:rsidRPr="006B3ABE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 </w:t>
      </w:r>
    </w:p>
    <w:p w14:paraId="7BE1DA11" w14:textId="77777777" w:rsidR="00FB7E56" w:rsidRDefault="00FB7E56" w:rsidP="00FB7E56">
      <w:pPr>
        <w:pStyle w:val="ListParagraph"/>
        <w:spacing w:after="0" w:line="276" w:lineRule="auto"/>
        <w:ind w:left="108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018DB68A" w14:textId="5ABAD8DC" w:rsidR="00C4124E" w:rsidRDefault="00C4124E" w:rsidP="00FB7E56">
      <w:pPr>
        <w:pStyle w:val="ListParagraph"/>
        <w:spacing w:after="0" w:line="276" w:lineRule="auto"/>
        <w:ind w:left="108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Befriend a Child will confirm acceptance of </w:t>
      </w:r>
      <w:r w:rsidR="00C905AA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the referral in writing to a) the referrer and b) the </w:t>
      </w:r>
      <w:r w:rsidR="00480AF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primary </w:t>
      </w:r>
      <w:r w:rsidR="00C905AA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parent / carer</w:t>
      </w:r>
      <w:r w:rsidR="006A2271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stated on the referral form</w:t>
      </w:r>
      <w:r w:rsidR="00C905AA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.</w:t>
      </w: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</w:p>
    <w:p w14:paraId="0E93DB18" w14:textId="77777777" w:rsidR="00C4124E" w:rsidRDefault="00C4124E" w:rsidP="00FB7E56">
      <w:pPr>
        <w:pStyle w:val="ListParagraph"/>
        <w:spacing w:after="0" w:line="276" w:lineRule="auto"/>
        <w:ind w:left="108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7A27C567" w14:textId="79CD1636" w:rsidR="00155004" w:rsidRDefault="00E47550" w:rsidP="00FB7E56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 w:rsidRPr="00FB7E5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If a </w:t>
      </w:r>
      <w:r w:rsidRPr="001425A2">
        <w:rPr>
          <w:rFonts w:ascii="Century Gothic" w:eastAsia="Times New Roman" w:hAnsi="Century Gothic" w:cs="Arial"/>
          <w:b/>
          <w:bCs/>
          <w:kern w:val="0"/>
          <w:sz w:val="20"/>
          <w:szCs w:val="20"/>
          <w14:ligatures w14:val="none"/>
        </w:rPr>
        <w:t xml:space="preserve">child does </w:t>
      </w:r>
      <w:r w:rsidRPr="001425A2">
        <w:rPr>
          <w:rFonts w:ascii="Century Gothic" w:eastAsia="Times New Roman" w:hAnsi="Century Gothic" w:cs="Arial"/>
          <w:b/>
          <w:bCs/>
          <w:kern w:val="0"/>
          <w:sz w:val="20"/>
          <w:szCs w:val="20"/>
          <w:u w:val="single"/>
          <w14:ligatures w14:val="none"/>
        </w:rPr>
        <w:t>not</w:t>
      </w:r>
      <w:r w:rsidRPr="001425A2">
        <w:rPr>
          <w:rFonts w:ascii="Century Gothic" w:eastAsia="Times New Roman" w:hAnsi="Century Gothic" w:cs="Arial"/>
          <w:b/>
          <w:bCs/>
          <w:kern w:val="0"/>
          <w:sz w:val="20"/>
          <w:szCs w:val="20"/>
          <w14:ligatures w14:val="none"/>
        </w:rPr>
        <w:t xml:space="preserve"> meet the criteria</w:t>
      </w:r>
      <w:r w:rsidRPr="00FB7E5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outlined in this policy, </w:t>
      </w:r>
      <w:r w:rsidR="00530585" w:rsidRPr="00FB7E5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the referrer will be informed in writing as to the reason the child has not been accepted.  </w:t>
      </w:r>
      <w:r w:rsidR="00530585" w:rsidRPr="00FB7E56">
        <w:rPr>
          <w:rFonts w:ascii="Century Gothic" w:eastAsia="Times New Roman" w:hAnsi="Century Gothic" w:cs="Arial"/>
          <w:b/>
          <w:bCs/>
          <w:kern w:val="0"/>
          <w:sz w:val="20"/>
          <w:szCs w:val="20"/>
          <w14:ligatures w14:val="none"/>
        </w:rPr>
        <w:t>This decision is final.</w:t>
      </w:r>
      <w:r w:rsidR="00530585" w:rsidRPr="00FB7E5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</w:p>
    <w:p w14:paraId="27978D12" w14:textId="77777777" w:rsidR="00107951" w:rsidRDefault="00107951" w:rsidP="00107951">
      <w:pPr>
        <w:pStyle w:val="ListParagraph"/>
        <w:spacing w:after="0" w:line="276" w:lineRule="auto"/>
        <w:ind w:left="108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12F3E8F0" w14:textId="5DBF60FC" w:rsidR="00182043" w:rsidRPr="00FB7E56" w:rsidRDefault="00182043" w:rsidP="00107951">
      <w:pPr>
        <w:pStyle w:val="ListParagraph"/>
        <w:spacing w:after="0" w:line="276" w:lineRule="auto"/>
        <w:ind w:left="108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It is the responsibility of the referrer to inform the family that the referral has not been accepted.</w:t>
      </w:r>
    </w:p>
    <w:p w14:paraId="57E2736C" w14:textId="77777777" w:rsidR="007B3AEB" w:rsidRPr="005F3F90" w:rsidRDefault="007B3AEB" w:rsidP="008E61BD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0D7C8EE1" w14:textId="463D7BEB" w:rsidR="00CF5CD0" w:rsidRDefault="0081380A" w:rsidP="000A37F8">
      <w:pPr>
        <w:spacing w:after="0" w:line="276" w:lineRule="auto"/>
        <w:ind w:left="720" w:hanging="72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5</w:t>
      </w:r>
      <w:r w:rsidR="00530585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.</w:t>
      </w:r>
      <w:r w:rsidR="0042116F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7</w:t>
      </w:r>
      <w:r w:rsidR="00530585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ab/>
      </w:r>
      <w:r w:rsidR="007B3AEB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The </w:t>
      </w:r>
      <w:r w:rsidR="00B35FF3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mentoring</w:t>
      </w:r>
      <w:r w:rsidR="00530585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  <w:r w:rsidR="007831D4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p</w:t>
      </w:r>
      <w:r w:rsidR="00530585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rogramme </w:t>
      </w:r>
      <w:r w:rsidR="007B3AEB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waiting list </w:t>
      </w:r>
      <w:r w:rsidR="00530585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is</w:t>
      </w:r>
      <w:r w:rsidR="007B3AEB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reviewed </w:t>
      </w:r>
      <w:r w:rsidR="00CF5CD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regularly</w:t>
      </w:r>
      <w:r w:rsidR="007B3AEB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and referrers will be contacted for any updates</w:t>
      </w:r>
      <w:r w:rsidR="005E4FA3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on the child’s circumstances</w:t>
      </w:r>
      <w:r w:rsidR="00530585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if this is required</w:t>
      </w:r>
      <w:r w:rsidR="007B3AEB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.</w:t>
      </w:r>
      <w:r w:rsidR="00664B01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Failure to provide an update </w:t>
      </w:r>
      <w:r w:rsidR="00763CEE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will</w:t>
      </w:r>
      <w:r w:rsidR="00664B01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result in the child</w:t>
      </w:r>
      <w:r w:rsidR="00184063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  <w:r w:rsidR="006A12DD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being removed from the waiting list.</w:t>
      </w:r>
    </w:p>
    <w:p w14:paraId="12EC1FD5" w14:textId="77777777" w:rsidR="00B20103" w:rsidRDefault="00B20103" w:rsidP="000A37F8">
      <w:pPr>
        <w:spacing w:after="0" w:line="276" w:lineRule="auto"/>
        <w:ind w:left="720" w:hanging="72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32A0F6B2" w14:textId="0F237E8C" w:rsidR="00AE0EC6" w:rsidRDefault="00B20103" w:rsidP="00AE0EC6">
      <w:pPr>
        <w:spacing w:after="0" w:line="276" w:lineRule="auto"/>
        <w:ind w:left="720" w:hanging="72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5.8</w:t>
      </w: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ab/>
      </w:r>
      <w:r w:rsidR="00AE0EC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Befriend a Child will endeavour to match the child with a suitable volunteer, who has been recruited, trained and PVG checked by the charity, based on their interests, needs and geographic location.  Volunteers are asked to commit to </w:t>
      </w:r>
      <w:r w:rsidR="00F2295D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mentoring</w:t>
      </w:r>
      <w:r w:rsidR="00AE0EC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for a minimum of 12-months. </w:t>
      </w:r>
    </w:p>
    <w:p w14:paraId="6D1D5121" w14:textId="77777777" w:rsidR="00AE0EC6" w:rsidRDefault="00AE0EC6" w:rsidP="000A37F8">
      <w:pPr>
        <w:spacing w:after="0" w:line="276" w:lineRule="auto"/>
        <w:ind w:left="720" w:hanging="72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4BFA6DA8" w14:textId="1F4A3DAC" w:rsidR="00AB536A" w:rsidRDefault="00AE0EC6" w:rsidP="00C75171">
      <w:pPr>
        <w:spacing w:after="0" w:line="276" w:lineRule="auto"/>
        <w:ind w:left="720" w:hanging="72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5.9</w:t>
      </w:r>
      <w:r w:rsidR="006A12DD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ab/>
      </w:r>
      <w:r w:rsidR="00BE1E11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While children </w:t>
      </w:r>
      <w:r w:rsidR="00A55D1D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are waiting for a </w:t>
      </w:r>
      <w:r w:rsidR="007B4CFA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mentor the mentoring staff will </w:t>
      </w:r>
      <w:r w:rsidR="00705D19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contact parents/carers </w:t>
      </w:r>
      <w:r w:rsidR="007B4CFA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and </w:t>
      </w:r>
      <w:r w:rsidR="00705D19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arrange to </w:t>
      </w:r>
      <w:r w:rsidR="007B4CFA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take the</w:t>
      </w:r>
      <w:r w:rsidR="00433498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child</w:t>
      </w:r>
      <w:r w:rsidR="007B4CFA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out </w:t>
      </w:r>
      <w:r w:rsidR="00705D19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on a few occasions </w:t>
      </w:r>
      <w:r w:rsidR="006A4AFB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to do some activities in the community</w:t>
      </w:r>
      <w:r w:rsidR="00013CE9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so they can get to know them</w:t>
      </w:r>
      <w:r w:rsidR="00A5683B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better before they are matched.</w:t>
      </w:r>
    </w:p>
    <w:p w14:paraId="79E120D8" w14:textId="77777777" w:rsidR="00AB536A" w:rsidRDefault="00AB536A" w:rsidP="008E61BD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408D9EF0" w14:textId="1385713F" w:rsidR="00CD4ABC" w:rsidRDefault="00B20103" w:rsidP="008E61BD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5.1</w:t>
      </w:r>
      <w:r w:rsidR="00C75171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0</w:t>
      </w:r>
      <w:r w:rsidR="00A923DE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ab/>
        <w:t xml:space="preserve">Once a </w:t>
      </w:r>
      <w:r w:rsidR="00AB536A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suitable match has been found</w:t>
      </w:r>
      <w:r w:rsidR="00A923DE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it is the responsibility of Befriend a Child to</w:t>
      </w:r>
      <w:r w:rsidR="00BC4474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:</w:t>
      </w:r>
      <w:r w:rsidR="00A923DE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</w:p>
    <w:p w14:paraId="584B08DD" w14:textId="77777777" w:rsidR="00CD4ABC" w:rsidRDefault="00CD4ABC" w:rsidP="008E61BD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7D33D506" w14:textId="7E31E412" w:rsidR="00924465" w:rsidRDefault="00E502A2" w:rsidP="00E502A2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Contact the referrer to inform them that a suitable match has been foun</w:t>
      </w:r>
      <w:r w:rsidR="00BB1B0C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d, the referrer will have a named </w:t>
      </w:r>
      <w:r w:rsidR="0082592B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member of staff in the </w:t>
      </w:r>
      <w:r w:rsidR="00A5683B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mentoring </w:t>
      </w:r>
      <w:r w:rsidR="0082592B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team</w:t>
      </w:r>
      <w:r w:rsidR="00BB1B0C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who will be their contact for the </w:t>
      </w:r>
      <w:r w:rsidR="00FB24D4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mentoring </w:t>
      </w:r>
      <w:r w:rsidR="00BB1B0C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case </w:t>
      </w:r>
    </w:p>
    <w:p w14:paraId="511B813D" w14:textId="5C17246C" w:rsidR="00E502A2" w:rsidRDefault="00E021F5" w:rsidP="00E502A2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Arrange a</w:t>
      </w:r>
      <w:r w:rsidR="00530091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nd attend a</w:t>
      </w: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match meeting with </w:t>
      </w:r>
      <w:r w:rsidR="006279A5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referrer</w:t>
      </w:r>
      <w:r w:rsidR="00530091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and</w:t>
      </w:r>
      <w:r w:rsidR="008A337F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  <w:r w:rsidR="006279A5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volunteer</w:t>
      </w:r>
      <w:r w:rsidR="00530091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, this</w:t>
      </w:r>
      <w:r w:rsidR="007831D4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will be online via TEAMs</w:t>
      </w:r>
    </w:p>
    <w:p w14:paraId="708F025C" w14:textId="1AED182F" w:rsidR="001F645F" w:rsidRDefault="001F645F" w:rsidP="00E502A2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Arrange and attend a home visit with volunteer</w:t>
      </w:r>
      <w:r w:rsidR="006D7199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, parent / carer and child to intro</w:t>
      </w:r>
      <w:r w:rsidR="00A73AC1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duce the volunteer to the child</w:t>
      </w:r>
      <w:r w:rsidR="00CF7EAD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, this will be in person</w:t>
      </w:r>
      <w:r w:rsidR="005E46E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and may be either at the child’s home or in another location if requested</w:t>
      </w:r>
    </w:p>
    <w:p w14:paraId="6BA99A00" w14:textId="07220F88" w:rsidR="00B44C60" w:rsidRDefault="00B44C60" w:rsidP="00E502A2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Manage and provide support to the volunteer who is </w:t>
      </w:r>
      <w:r w:rsidR="00FB24D4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mentoring </w:t>
      </w: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the child, including </w:t>
      </w:r>
      <w:r w:rsidR="00CF7EAD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monthly check-ins</w:t>
      </w:r>
      <w:r w:rsidR="00B35EB7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and</w:t>
      </w:r>
      <w:r w:rsidR="00CF7EAD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  <w:r w:rsidR="0054096B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regular reviews</w:t>
      </w:r>
    </w:p>
    <w:p w14:paraId="25316094" w14:textId="0E3BDD9B" w:rsidR="001F645F" w:rsidRPr="00432A05" w:rsidRDefault="006D7199" w:rsidP="00432A05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Provide feedback to </w:t>
      </w:r>
      <w:r w:rsidR="00A73AC1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the </w:t>
      </w: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referrer on progress of </w:t>
      </w:r>
      <w:r w:rsidR="0054096B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the </w:t>
      </w:r>
      <w:r w:rsidR="00FB24D4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mentoring</w:t>
      </w:r>
      <w:r w:rsidR="0054096B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relationship</w:t>
      </w: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, </w:t>
      </w:r>
      <w:r w:rsidR="0054096B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including </w:t>
      </w:r>
      <w:r w:rsidR="00FF6F91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the first meeting and at the </w:t>
      </w:r>
      <w:r w:rsidR="00FB24D4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quarterly</w:t>
      </w:r>
      <w:r w:rsidR="00FF6F91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  <w:r w:rsidR="008770BB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review </w:t>
      </w:r>
      <w:r w:rsidR="00FF6F91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stage</w:t>
      </w:r>
      <w:r w:rsidR="0054096B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s</w:t>
      </w:r>
      <w:r w:rsidR="008770BB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in the first year of </w:t>
      </w:r>
      <w:r w:rsidR="00975FFB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mentoring</w:t>
      </w:r>
      <w:r w:rsidR="008770BB" w:rsidRPr="00432A05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</w:p>
    <w:p w14:paraId="14DB249F" w14:textId="58F250BB" w:rsidR="00A73AC1" w:rsidRPr="00E502A2" w:rsidRDefault="00A73AC1" w:rsidP="00E502A2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Evaluate the </w:t>
      </w:r>
      <w:r w:rsidR="00975FFB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mentoring</w:t>
      </w: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  <w:r w:rsidR="00B35EB7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case and provide feedback to referrer </w:t>
      </w:r>
    </w:p>
    <w:p w14:paraId="3B1C909E" w14:textId="77777777" w:rsidR="000D6600" w:rsidRDefault="000D6600" w:rsidP="000D6600">
      <w:pPr>
        <w:pStyle w:val="ListParagraph"/>
        <w:spacing w:after="0" w:line="276" w:lineRule="auto"/>
        <w:ind w:left="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027C5A04" w14:textId="4DA2D818" w:rsidR="00924465" w:rsidRPr="000D6600" w:rsidRDefault="00924465" w:rsidP="002F3633">
      <w:pPr>
        <w:spacing w:after="0" w:line="276" w:lineRule="auto"/>
        <w:ind w:firstLine="72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 w:rsidRPr="000D660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Once a match has been made it is the responsibility of the referrer to</w:t>
      </w:r>
      <w:r w:rsidR="00BC4474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:</w:t>
      </w:r>
      <w:r w:rsidRPr="000D660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</w:p>
    <w:p w14:paraId="7D51DE33" w14:textId="77777777" w:rsidR="00CD4ABC" w:rsidRDefault="00CD4ABC" w:rsidP="008E61BD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1599B09A" w14:textId="5091397A" w:rsidR="006203FA" w:rsidRDefault="006279A5" w:rsidP="006203FA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Attend a match meeting </w:t>
      </w:r>
      <w:r w:rsidR="006D29E3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with </w:t>
      </w:r>
      <w:r w:rsidR="00B10DD3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the </w:t>
      </w:r>
      <w:r w:rsidR="006D29E3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volunteer and </w:t>
      </w:r>
      <w:r w:rsidR="00E03A79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Befriend</w:t>
      </w:r>
      <w:r w:rsidR="00A61DC9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a Child</w:t>
      </w:r>
      <w:r w:rsidR="00D1692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, this </w:t>
      </w:r>
      <w:r w:rsidR="00A61DC9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will be online</w:t>
      </w:r>
      <w:r w:rsidR="001E4C47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via TEAMs</w:t>
      </w:r>
    </w:p>
    <w:p w14:paraId="7DAA9096" w14:textId="3B47056C" w:rsidR="007C4C51" w:rsidRPr="00141DE5" w:rsidRDefault="00BC6B05" w:rsidP="00835717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lastRenderedPageBreak/>
        <w:t>After the match meeting</w:t>
      </w:r>
      <w:r w:rsidR="00D50E3A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(not before)</w:t>
      </w: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, i</w:t>
      </w:r>
      <w:r w:rsidR="001D4469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nform the family that a suitable match has been </w:t>
      </w:r>
      <w:r w:rsidR="004D455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found,</w:t>
      </w:r>
      <w:r w:rsidR="001D4469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and </w:t>
      </w:r>
      <w:r w:rsidR="004F47D1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that Befriend a Child will be in touch with the </w:t>
      </w:r>
      <w:r w:rsidR="001E4C47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primary parent / carer</w:t>
      </w:r>
      <w:r w:rsidR="004F47D1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to progress the match</w:t>
      </w:r>
      <w:r w:rsidR="00835717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.  The family </w:t>
      </w:r>
      <w:r w:rsidR="001D4469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have the right to refuse the match should it be deemed unsuitable</w:t>
      </w:r>
    </w:p>
    <w:p w14:paraId="623F5C8B" w14:textId="6F1F8C2F" w:rsidR="00802AAE" w:rsidRDefault="00802AAE" w:rsidP="006203FA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Supply relevant information regarding the child’s progress to Befriend a Child before the </w:t>
      </w:r>
      <w:r w:rsidR="004D455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mentoring quarterly reviews </w:t>
      </w: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take place </w:t>
      </w:r>
    </w:p>
    <w:p w14:paraId="145B436B" w14:textId="79BDCA50" w:rsidR="00802AAE" w:rsidRDefault="00802AAE" w:rsidP="006203FA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Invite Befriend a Child to relevant meetings relating to the child, </w:t>
      </w:r>
      <w:r w:rsidR="00096D24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e.g.</w:t>
      </w: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multiagency meetings</w:t>
      </w:r>
    </w:p>
    <w:p w14:paraId="1BCD8332" w14:textId="4144BF32" w:rsidR="00B8448B" w:rsidRDefault="00B8448B" w:rsidP="00B8448B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K</w:t>
      </w:r>
      <w:r w:rsidRPr="006203FA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eep </w:t>
      </w: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Befriend a Child</w:t>
      </w:r>
      <w:r w:rsidRPr="006203FA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up to date with information on the child</w:t>
      </w: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or family</w:t>
      </w:r>
      <w:r w:rsidRPr="006203FA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and to inform the</w:t>
      </w: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m</w:t>
      </w:r>
      <w:r w:rsidRPr="006203FA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of any changes in circumstance including contact details</w:t>
      </w:r>
      <w:r w:rsidR="00A22BC7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/ address</w:t>
      </w: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</w:p>
    <w:p w14:paraId="6DE3D46F" w14:textId="7049F5CA" w:rsidR="007C4C51" w:rsidRPr="00802AAE" w:rsidRDefault="0017578C" w:rsidP="00802AAE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Inform Befriend a Child if the </w:t>
      </w:r>
      <w:r w:rsidR="00E172C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original </w:t>
      </w: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referrer leaves and hands the case over to a colleague</w:t>
      </w:r>
      <w:r w:rsidR="00E172C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or another agency</w:t>
      </w:r>
      <w:r w:rsidR="00F919E2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, providing them with contact details of the new referral contact</w:t>
      </w:r>
    </w:p>
    <w:p w14:paraId="7520A32B" w14:textId="77777777" w:rsidR="00CE087C" w:rsidRPr="005F3F90" w:rsidRDefault="00CE087C" w:rsidP="008E61BD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296F8E6F" w14:textId="63FDFF74" w:rsidR="007B3AEB" w:rsidRPr="005F3F90" w:rsidRDefault="0042116F" w:rsidP="002230FD">
      <w:pPr>
        <w:spacing w:after="0" w:line="276" w:lineRule="auto"/>
        <w:ind w:left="720" w:hanging="72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5.1</w:t>
      </w:r>
      <w:r w:rsidR="00C75171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1</w:t>
      </w:r>
      <w:r w:rsidR="002230FD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ab/>
      </w:r>
      <w:r w:rsidR="007B3AEB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Befriend a Child has the right to remove any child/young person </w:t>
      </w:r>
      <w:r w:rsidR="006A12DD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from </w:t>
      </w:r>
      <w:r w:rsidR="007B3AEB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the waiting list </w:t>
      </w:r>
      <w:r w:rsidR="005E4FA3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if they have not been matched </w:t>
      </w:r>
      <w:r w:rsidR="00047928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with</w:t>
      </w:r>
      <w:r w:rsidR="001E1F77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a</w:t>
      </w:r>
      <w:r w:rsidR="00047928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  <w:r w:rsidR="001E1F77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volunteer </w:t>
      </w:r>
      <w:r w:rsidR="007B3AEB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after a</w:t>
      </w:r>
      <w:r w:rsidR="00470C14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  <w:r w:rsidR="006A12DD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period</w:t>
      </w:r>
      <w:r w:rsidR="00047928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of one </w:t>
      </w:r>
      <w:r w:rsidR="007B3AEB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year. The referr</w:t>
      </w:r>
      <w:r w:rsidR="00931BE9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er</w:t>
      </w:r>
      <w:r w:rsidR="007B3AEB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will be contacted and informed of this </w:t>
      </w:r>
      <w:r w:rsidR="007E192E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decision,</w:t>
      </w:r>
      <w:r w:rsidR="007B3AEB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and</w:t>
      </w:r>
      <w:r w:rsidR="005E4FA3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  <w:r w:rsidR="00931BE9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it is their responsibility to </w:t>
      </w:r>
      <w:r w:rsidR="007B3AEB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notify the </w:t>
      </w:r>
      <w:r w:rsidR="00931BE9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parent / carer</w:t>
      </w:r>
      <w:r w:rsidR="007B3AEB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. </w:t>
      </w:r>
      <w:r w:rsidR="0031381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If the referrer believes the child would still benefit from a </w:t>
      </w:r>
      <w:r w:rsidR="00096D24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mentor,</w:t>
      </w:r>
      <w:r w:rsidR="0031381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they can re-refer the child</w:t>
      </w:r>
      <w:r w:rsidR="00557AF3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.</w:t>
      </w:r>
    </w:p>
    <w:p w14:paraId="37B7FBB0" w14:textId="77777777" w:rsidR="007B3AEB" w:rsidRPr="005F3F90" w:rsidRDefault="007B3AEB" w:rsidP="008E61BD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1F95BAA7" w14:textId="714C162B" w:rsidR="007B3AEB" w:rsidRDefault="0042116F" w:rsidP="00096D24">
      <w:pPr>
        <w:spacing w:after="0" w:line="276" w:lineRule="auto"/>
        <w:ind w:left="720" w:hanging="72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5.1</w:t>
      </w:r>
      <w:r w:rsidR="00C75171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2</w:t>
      </w:r>
      <w:r w:rsidR="002230FD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ab/>
      </w:r>
      <w:r w:rsidR="007117B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A</w:t>
      </w:r>
      <w:r w:rsidR="00470C14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ny </w:t>
      </w:r>
      <w:r w:rsidR="007B3AEB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child who </w:t>
      </w:r>
      <w:r w:rsidR="00470C14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has</w:t>
      </w:r>
      <w:r w:rsidR="007B3AEB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not receive</w:t>
      </w:r>
      <w:r w:rsidR="00931BE9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d</w:t>
      </w:r>
      <w:r w:rsidR="007B3AEB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the full year of </w:t>
      </w:r>
      <w:r w:rsidR="00096D24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mentoring they </w:t>
      </w:r>
      <w:r w:rsidR="007B3AEB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will be placed back on the waiting list for re-matching</w:t>
      </w:r>
      <w:r w:rsidR="00047928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if they still require a </w:t>
      </w:r>
      <w:r w:rsidR="00096D24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mentor</w:t>
      </w:r>
      <w:r w:rsidR="002914BD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.</w:t>
      </w:r>
    </w:p>
    <w:p w14:paraId="5E8AC892" w14:textId="77777777" w:rsidR="0082319C" w:rsidRPr="005F3F90" w:rsidRDefault="0082319C" w:rsidP="00096D24">
      <w:pPr>
        <w:spacing w:after="0" w:line="276" w:lineRule="auto"/>
        <w:ind w:left="720" w:hanging="72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7888FB3B" w14:textId="47098E85" w:rsidR="00156460" w:rsidRDefault="0042116F" w:rsidP="0042116F">
      <w:pPr>
        <w:spacing w:after="0" w:line="276" w:lineRule="auto"/>
        <w:ind w:left="720" w:hanging="720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5.1</w:t>
      </w:r>
      <w:r w:rsidR="00C75171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3</w:t>
      </w:r>
      <w:r w:rsidR="002230FD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ab/>
      </w:r>
      <w:r w:rsidR="007B3AEB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Children who receive the full commitment of a year </w:t>
      </w:r>
      <w:r w:rsidR="0002758D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of</w:t>
      </w:r>
      <w:r w:rsidR="002914BD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mentoring</w:t>
      </w:r>
      <w:r w:rsidR="000A2500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  <w:r w:rsidR="007B3AEB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cannot be re-referred to the </w:t>
      </w:r>
      <w:r w:rsidR="001F10B9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o</w:t>
      </w:r>
      <w:r w:rsidR="007B3AEB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rganisation for a period of 6 months after the </w:t>
      </w:r>
      <w:r w:rsidR="001E1F77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relationship </w:t>
      </w:r>
      <w:r w:rsidR="007B3AEB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ends.</w:t>
      </w:r>
    </w:p>
    <w:p w14:paraId="38FD16FF" w14:textId="77777777" w:rsidR="00156460" w:rsidRDefault="00156460" w:rsidP="008E61BD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20A720CA" w14:textId="500C3A9B" w:rsidR="00455C06" w:rsidRPr="00455C06" w:rsidRDefault="0042116F" w:rsidP="008E61BD">
      <w:pPr>
        <w:spacing w:after="0" w:line="276" w:lineRule="auto"/>
        <w:jc w:val="both"/>
        <w:rPr>
          <w:rFonts w:ascii="Century Gothic" w:eastAsia="Times New Roman" w:hAnsi="Century Gothic" w:cs="Arial"/>
          <w:b/>
          <w:bCs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b/>
          <w:bCs/>
          <w:kern w:val="0"/>
          <w:sz w:val="20"/>
          <w:szCs w:val="20"/>
          <w14:ligatures w14:val="none"/>
        </w:rPr>
        <w:t>6</w:t>
      </w:r>
      <w:r w:rsidR="001F10B9">
        <w:rPr>
          <w:rFonts w:ascii="Century Gothic" w:eastAsia="Times New Roman" w:hAnsi="Century Gothic" w:cs="Arial"/>
          <w:b/>
          <w:bCs/>
          <w:kern w:val="0"/>
          <w:sz w:val="20"/>
          <w:szCs w:val="20"/>
          <w14:ligatures w14:val="none"/>
        </w:rPr>
        <w:t>.0</w:t>
      </w:r>
      <w:r w:rsidR="001F10B9">
        <w:rPr>
          <w:rFonts w:ascii="Century Gothic" w:eastAsia="Times New Roman" w:hAnsi="Century Gothic" w:cs="Arial"/>
          <w:b/>
          <w:bCs/>
          <w:kern w:val="0"/>
          <w:sz w:val="20"/>
          <w:szCs w:val="20"/>
          <w14:ligatures w14:val="none"/>
        </w:rPr>
        <w:tab/>
      </w:r>
      <w:r w:rsidR="0000789D">
        <w:rPr>
          <w:rFonts w:ascii="Century Gothic" w:eastAsia="Times New Roman" w:hAnsi="Century Gothic" w:cs="Arial"/>
          <w:b/>
          <w:bCs/>
          <w:kern w:val="0"/>
          <w:sz w:val="20"/>
          <w:szCs w:val="20"/>
          <w14:ligatures w14:val="none"/>
        </w:rPr>
        <w:t xml:space="preserve">CONTACT </w:t>
      </w:r>
    </w:p>
    <w:p w14:paraId="418BB4EC" w14:textId="77777777" w:rsidR="00455C06" w:rsidRPr="005F3F90" w:rsidRDefault="00455C06" w:rsidP="008E61BD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4AD135F4" w14:textId="37714271" w:rsidR="007B3AEB" w:rsidRPr="005F3F90" w:rsidRDefault="001F10B9" w:rsidP="000A3B09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For a</w:t>
      </w:r>
      <w:r w:rsidR="000A2500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ny questions regarding the criteria or suitability of a </w:t>
      </w:r>
      <w:r w:rsidR="001E1F77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child,</w:t>
      </w:r>
      <w:r w:rsidR="000A2500"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please do not hesitate to contact</w:t>
      </w:r>
      <w:r w:rsidR="00176AA6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:</w:t>
      </w:r>
    </w:p>
    <w:p w14:paraId="6E7E8AE3" w14:textId="77777777" w:rsidR="000A2500" w:rsidRPr="005F3F90" w:rsidRDefault="000A2500" w:rsidP="000A3B09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152CAC9E" w14:textId="779E283D" w:rsidR="000A2500" w:rsidRPr="005F3F90" w:rsidRDefault="002914BD" w:rsidP="000A3B09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Olivia Polak</w:t>
      </w:r>
    </w:p>
    <w:p w14:paraId="04EF534E" w14:textId="3E9A8974" w:rsidR="000A2500" w:rsidRDefault="002914BD" w:rsidP="000A3B09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Senior Intandem Co-ordinator</w:t>
      </w:r>
    </w:p>
    <w:p w14:paraId="142905A7" w14:textId="5059F456" w:rsidR="00771E17" w:rsidRPr="005F3F90" w:rsidRDefault="00771E17" w:rsidP="000A3B09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Befriend a Child</w:t>
      </w:r>
      <w:r w:rsidR="0015646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, 9 Bon Accord Square, Aberdeen, AB11 6DJ</w:t>
      </w:r>
    </w:p>
    <w:p w14:paraId="13F1B9F2" w14:textId="21D353F9" w:rsidR="00723C10" w:rsidRPr="005F3F90" w:rsidRDefault="00723C10" w:rsidP="000A3B09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 w:rsidRPr="005F3F90"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>Tel 01224 210060</w:t>
      </w:r>
    </w:p>
    <w:p w14:paraId="4A5649F2" w14:textId="6985F030" w:rsidR="00723C10" w:rsidRDefault="003E46A7" w:rsidP="008E61BD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hyperlink r:id="rId14" w:history="1">
        <w:r w:rsidRPr="001335FB">
          <w:rPr>
            <w:rStyle w:val="Hyperlink"/>
            <w:rFonts w:ascii="Century Gothic" w:eastAsia="Times New Roman" w:hAnsi="Century Gothic" w:cs="Arial"/>
            <w:kern w:val="0"/>
            <w:sz w:val="20"/>
            <w:szCs w:val="20"/>
            <w14:ligatures w14:val="none"/>
          </w:rPr>
          <w:t>o.polak@befriendachild.org.uk</w:t>
        </w:r>
      </w:hyperlink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 </w:t>
      </w:r>
    </w:p>
    <w:p w14:paraId="59A59674" w14:textId="77777777" w:rsidR="001B7F9E" w:rsidRDefault="001B7F9E" w:rsidP="008E61BD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13E4D8C2" w14:textId="366377A1" w:rsidR="00CB51B8" w:rsidRDefault="00CB51B8" w:rsidP="008E61BD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  <w:t xml:space="preserve">Please send all referrals to </w:t>
      </w:r>
      <w:hyperlink r:id="rId15" w:history="1">
        <w:r w:rsidR="001B7F9E" w:rsidRPr="00EA7C29">
          <w:rPr>
            <w:rStyle w:val="Hyperlink"/>
            <w:rFonts w:ascii="Century Gothic" w:eastAsia="Times New Roman" w:hAnsi="Century Gothic" w:cs="Arial"/>
            <w:kern w:val="0"/>
            <w:sz w:val="20"/>
            <w:szCs w:val="20"/>
            <w14:ligatures w14:val="none"/>
          </w:rPr>
          <w:t>referral@befriendachild.org.uk</w:t>
        </w:r>
      </w:hyperlink>
    </w:p>
    <w:p w14:paraId="3A5DF407" w14:textId="77777777" w:rsidR="00CB51B8" w:rsidRDefault="00CB51B8" w:rsidP="008E61BD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31145492" w14:textId="5BEE8E9D" w:rsidR="00CB51B8" w:rsidRPr="00476BF3" w:rsidRDefault="00CB51B8" w:rsidP="008E61BD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14:ligatures w14:val="none"/>
        </w:rPr>
      </w:pPr>
    </w:p>
    <w:p w14:paraId="3F8B03AD" w14:textId="68800E8E" w:rsidR="00364253" w:rsidRPr="00496647" w:rsidRDefault="00364253" w:rsidP="008E61BD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sectPr w:rsidR="00364253" w:rsidRPr="00496647" w:rsidSect="00D9642C">
      <w:footerReference w:type="default" r:id="rId16"/>
      <w:pgSz w:w="11906" w:h="16838"/>
      <w:pgMar w:top="56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7457C" w14:textId="77777777" w:rsidR="00702EA2" w:rsidRDefault="00702EA2" w:rsidP="00470C14">
      <w:pPr>
        <w:spacing w:after="0" w:line="240" w:lineRule="auto"/>
      </w:pPr>
      <w:r>
        <w:separator/>
      </w:r>
    </w:p>
  </w:endnote>
  <w:endnote w:type="continuationSeparator" w:id="0">
    <w:p w14:paraId="1FF490A0" w14:textId="77777777" w:rsidR="00702EA2" w:rsidRDefault="00702EA2" w:rsidP="0047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76E97" w14:textId="6CA8CDAF" w:rsidR="0059168B" w:rsidRPr="001B2C6F" w:rsidRDefault="001B2C6F" w:rsidP="001B2C6F">
    <w:pPr>
      <w:pStyle w:val="Footer"/>
      <w:jc w:val="right"/>
      <w:rPr>
        <w:rFonts w:ascii="Century Gothic" w:hAnsi="Century Gothic"/>
        <w:color w:val="D9D9D9" w:themeColor="background1" w:themeShade="D9"/>
        <w:sz w:val="20"/>
        <w:szCs w:val="20"/>
      </w:rPr>
    </w:pPr>
    <w:r w:rsidRPr="001B2C6F">
      <w:rPr>
        <w:rFonts w:ascii="Century Gothic" w:hAnsi="Century Gothic"/>
        <w:color w:val="D9D9D9" w:themeColor="background1" w:themeShade="D9"/>
        <w:sz w:val="20"/>
        <w:szCs w:val="20"/>
      </w:rPr>
      <w:t>Referral Policy (Befriending) /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535AB" w14:textId="77777777" w:rsidR="00702EA2" w:rsidRDefault="00702EA2" w:rsidP="00470C14">
      <w:pPr>
        <w:spacing w:after="0" w:line="240" w:lineRule="auto"/>
      </w:pPr>
      <w:r>
        <w:separator/>
      </w:r>
    </w:p>
  </w:footnote>
  <w:footnote w:type="continuationSeparator" w:id="0">
    <w:p w14:paraId="76A1DC66" w14:textId="77777777" w:rsidR="00702EA2" w:rsidRDefault="00702EA2" w:rsidP="00470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D05"/>
    <w:multiLevelType w:val="multilevel"/>
    <w:tmpl w:val="0BBA27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782F5F"/>
    <w:multiLevelType w:val="hybridMultilevel"/>
    <w:tmpl w:val="7AC693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7662A"/>
    <w:multiLevelType w:val="hybridMultilevel"/>
    <w:tmpl w:val="6714E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E23BB"/>
    <w:multiLevelType w:val="hybridMultilevel"/>
    <w:tmpl w:val="CC161CA2"/>
    <w:lvl w:ilvl="0" w:tplc="E51AB150">
      <w:start w:val="1"/>
      <w:numFmt w:val="bullet"/>
      <w:lvlText w:val="•"/>
      <w:lvlJc w:val="left"/>
      <w:pPr>
        <w:ind w:left="1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C422B2">
      <w:start w:val="1"/>
      <w:numFmt w:val="bullet"/>
      <w:lvlText w:val="o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9031CA">
      <w:start w:val="1"/>
      <w:numFmt w:val="bullet"/>
      <w:lvlText w:val="▪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FAB11A">
      <w:start w:val="1"/>
      <w:numFmt w:val="bullet"/>
      <w:lvlText w:val="•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84FC5C">
      <w:start w:val="1"/>
      <w:numFmt w:val="bullet"/>
      <w:lvlText w:val="o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8AB7BA">
      <w:start w:val="1"/>
      <w:numFmt w:val="bullet"/>
      <w:lvlText w:val="▪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041FA6">
      <w:start w:val="1"/>
      <w:numFmt w:val="bullet"/>
      <w:lvlText w:val="•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564844">
      <w:start w:val="1"/>
      <w:numFmt w:val="bullet"/>
      <w:lvlText w:val="o"/>
      <w:lvlJc w:val="left"/>
      <w:pPr>
        <w:ind w:left="6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CA422">
      <w:start w:val="1"/>
      <w:numFmt w:val="bullet"/>
      <w:lvlText w:val="▪"/>
      <w:lvlJc w:val="left"/>
      <w:pPr>
        <w:ind w:left="6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BF2D13"/>
    <w:multiLevelType w:val="hybridMultilevel"/>
    <w:tmpl w:val="23C49B3A"/>
    <w:lvl w:ilvl="0" w:tplc="2A683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944663"/>
    <w:multiLevelType w:val="hybridMultilevel"/>
    <w:tmpl w:val="9538F81E"/>
    <w:lvl w:ilvl="0" w:tplc="9ED492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F3A09"/>
    <w:multiLevelType w:val="hybridMultilevel"/>
    <w:tmpl w:val="311C7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445FC"/>
    <w:multiLevelType w:val="hybridMultilevel"/>
    <w:tmpl w:val="10027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B4288"/>
    <w:multiLevelType w:val="hybridMultilevel"/>
    <w:tmpl w:val="3138B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D659B"/>
    <w:multiLevelType w:val="hybridMultilevel"/>
    <w:tmpl w:val="D77A23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C246E"/>
    <w:multiLevelType w:val="hybridMultilevel"/>
    <w:tmpl w:val="F8F2EE8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2CE90C">
      <w:start w:val="1"/>
      <w:numFmt w:val="lowerLetter"/>
      <w:lvlText w:val="%2)"/>
      <w:lvlJc w:val="left"/>
      <w:pPr>
        <w:ind w:left="360" w:hanging="360"/>
      </w:pPr>
      <w:rPr>
        <w:rFonts w:ascii="Century Gothic" w:eastAsia="Times New Roman" w:hAnsi="Century Gothic" w:cs="Arial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B45B07"/>
    <w:multiLevelType w:val="hybridMultilevel"/>
    <w:tmpl w:val="5740A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51AC5"/>
    <w:multiLevelType w:val="hybridMultilevel"/>
    <w:tmpl w:val="06A65E5E"/>
    <w:lvl w:ilvl="0" w:tplc="B64CF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BF05A5"/>
    <w:multiLevelType w:val="multilevel"/>
    <w:tmpl w:val="88EE91E2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4FF74F5"/>
    <w:multiLevelType w:val="multilevel"/>
    <w:tmpl w:val="54FA5A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C43153"/>
    <w:multiLevelType w:val="hybridMultilevel"/>
    <w:tmpl w:val="C158BD1C"/>
    <w:lvl w:ilvl="0" w:tplc="293EBA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E588D"/>
    <w:multiLevelType w:val="hybridMultilevel"/>
    <w:tmpl w:val="B180F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92267"/>
    <w:multiLevelType w:val="hybridMultilevel"/>
    <w:tmpl w:val="F13AC666"/>
    <w:lvl w:ilvl="0" w:tplc="55143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B94E8A"/>
    <w:multiLevelType w:val="hybridMultilevel"/>
    <w:tmpl w:val="44666E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37590"/>
    <w:multiLevelType w:val="hybridMultilevel"/>
    <w:tmpl w:val="F3CA2AAE"/>
    <w:lvl w:ilvl="0" w:tplc="76C6F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924553"/>
    <w:multiLevelType w:val="hybridMultilevel"/>
    <w:tmpl w:val="A85C5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05509">
    <w:abstractNumId w:val="11"/>
  </w:num>
  <w:num w:numId="2" w16cid:durableId="980501850">
    <w:abstractNumId w:val="8"/>
  </w:num>
  <w:num w:numId="3" w16cid:durableId="1196652736">
    <w:abstractNumId w:val="6"/>
  </w:num>
  <w:num w:numId="4" w16cid:durableId="2077626676">
    <w:abstractNumId w:val="18"/>
  </w:num>
  <w:num w:numId="5" w16cid:durableId="1200699029">
    <w:abstractNumId w:val="1"/>
  </w:num>
  <w:num w:numId="6" w16cid:durableId="260914939">
    <w:abstractNumId w:val="13"/>
  </w:num>
  <w:num w:numId="7" w16cid:durableId="401684902">
    <w:abstractNumId w:val="5"/>
  </w:num>
  <w:num w:numId="8" w16cid:durableId="250050118">
    <w:abstractNumId w:val="7"/>
  </w:num>
  <w:num w:numId="9" w16cid:durableId="578297236">
    <w:abstractNumId w:val="16"/>
  </w:num>
  <w:num w:numId="10" w16cid:durableId="1772117971">
    <w:abstractNumId w:val="20"/>
  </w:num>
  <w:num w:numId="11" w16cid:durableId="978609772">
    <w:abstractNumId w:val="10"/>
  </w:num>
  <w:num w:numId="12" w16cid:durableId="1779525733">
    <w:abstractNumId w:val="3"/>
  </w:num>
  <w:num w:numId="13" w16cid:durableId="1675574245">
    <w:abstractNumId w:val="2"/>
  </w:num>
  <w:num w:numId="14" w16cid:durableId="605583081">
    <w:abstractNumId w:val="15"/>
  </w:num>
  <w:num w:numId="15" w16cid:durableId="1186938589">
    <w:abstractNumId w:val="9"/>
  </w:num>
  <w:num w:numId="16" w16cid:durableId="133063900">
    <w:abstractNumId w:val="4"/>
  </w:num>
  <w:num w:numId="17" w16cid:durableId="2086611410">
    <w:abstractNumId w:val="17"/>
  </w:num>
  <w:num w:numId="18" w16cid:durableId="1027562543">
    <w:abstractNumId w:val="19"/>
  </w:num>
  <w:num w:numId="19" w16cid:durableId="451559290">
    <w:abstractNumId w:val="12"/>
  </w:num>
  <w:num w:numId="20" w16cid:durableId="1435633254">
    <w:abstractNumId w:val="0"/>
  </w:num>
  <w:num w:numId="21" w16cid:durableId="10735052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41"/>
    <w:rsid w:val="00002665"/>
    <w:rsid w:val="00003CB3"/>
    <w:rsid w:val="000053C4"/>
    <w:rsid w:val="0000789D"/>
    <w:rsid w:val="00011FB8"/>
    <w:rsid w:val="00013CE9"/>
    <w:rsid w:val="00022EB7"/>
    <w:rsid w:val="0002758D"/>
    <w:rsid w:val="0003661A"/>
    <w:rsid w:val="00043792"/>
    <w:rsid w:val="00047928"/>
    <w:rsid w:val="0005358E"/>
    <w:rsid w:val="00056785"/>
    <w:rsid w:val="000624EB"/>
    <w:rsid w:val="00065C1E"/>
    <w:rsid w:val="0008183B"/>
    <w:rsid w:val="000877CD"/>
    <w:rsid w:val="000939F9"/>
    <w:rsid w:val="000941E1"/>
    <w:rsid w:val="00096D24"/>
    <w:rsid w:val="000A2500"/>
    <w:rsid w:val="000A37F8"/>
    <w:rsid w:val="000A3B09"/>
    <w:rsid w:val="000C0A17"/>
    <w:rsid w:val="000C3670"/>
    <w:rsid w:val="000C4592"/>
    <w:rsid w:val="000C5733"/>
    <w:rsid w:val="000C71DD"/>
    <w:rsid w:val="000D01CA"/>
    <w:rsid w:val="000D5A54"/>
    <w:rsid w:val="000D5D51"/>
    <w:rsid w:val="000D6600"/>
    <w:rsid w:val="000D7125"/>
    <w:rsid w:val="000E50C0"/>
    <w:rsid w:val="000F02E2"/>
    <w:rsid w:val="000F66E1"/>
    <w:rsid w:val="000F6FEF"/>
    <w:rsid w:val="00103FC1"/>
    <w:rsid w:val="00107951"/>
    <w:rsid w:val="001222B4"/>
    <w:rsid w:val="00123516"/>
    <w:rsid w:val="00132516"/>
    <w:rsid w:val="00141DE5"/>
    <w:rsid w:val="001425A2"/>
    <w:rsid w:val="00155004"/>
    <w:rsid w:val="00156460"/>
    <w:rsid w:val="00162267"/>
    <w:rsid w:val="00163348"/>
    <w:rsid w:val="00164F36"/>
    <w:rsid w:val="001710BA"/>
    <w:rsid w:val="00174CF7"/>
    <w:rsid w:val="0017578C"/>
    <w:rsid w:val="00176AA6"/>
    <w:rsid w:val="001777FB"/>
    <w:rsid w:val="0018012D"/>
    <w:rsid w:val="00180D6C"/>
    <w:rsid w:val="00182043"/>
    <w:rsid w:val="00184063"/>
    <w:rsid w:val="001877D2"/>
    <w:rsid w:val="00187A46"/>
    <w:rsid w:val="001B2C6F"/>
    <w:rsid w:val="001B7F9E"/>
    <w:rsid w:val="001C4604"/>
    <w:rsid w:val="001C6828"/>
    <w:rsid w:val="001D4469"/>
    <w:rsid w:val="001D6475"/>
    <w:rsid w:val="001E0B7B"/>
    <w:rsid w:val="001E1F77"/>
    <w:rsid w:val="001E2AC5"/>
    <w:rsid w:val="001E4C47"/>
    <w:rsid w:val="001E57BC"/>
    <w:rsid w:val="001F10B9"/>
    <w:rsid w:val="001F645F"/>
    <w:rsid w:val="001F77B8"/>
    <w:rsid w:val="0020084A"/>
    <w:rsid w:val="00214E92"/>
    <w:rsid w:val="002162EC"/>
    <w:rsid w:val="002230FD"/>
    <w:rsid w:val="00223450"/>
    <w:rsid w:val="00224B68"/>
    <w:rsid w:val="002300D7"/>
    <w:rsid w:val="00235B8F"/>
    <w:rsid w:val="00235EEA"/>
    <w:rsid w:val="0024731E"/>
    <w:rsid w:val="0024753B"/>
    <w:rsid w:val="00253A19"/>
    <w:rsid w:val="00256613"/>
    <w:rsid w:val="002656BB"/>
    <w:rsid w:val="00272B9B"/>
    <w:rsid w:val="0028386D"/>
    <w:rsid w:val="00284D0F"/>
    <w:rsid w:val="002914BD"/>
    <w:rsid w:val="00295347"/>
    <w:rsid w:val="002A0D11"/>
    <w:rsid w:val="002A7386"/>
    <w:rsid w:val="002B2A5A"/>
    <w:rsid w:val="002B4260"/>
    <w:rsid w:val="002B7ABA"/>
    <w:rsid w:val="002C66CC"/>
    <w:rsid w:val="002D4926"/>
    <w:rsid w:val="002D56CD"/>
    <w:rsid w:val="002D627A"/>
    <w:rsid w:val="002E23DD"/>
    <w:rsid w:val="002F3633"/>
    <w:rsid w:val="002F3DFB"/>
    <w:rsid w:val="002F4C3C"/>
    <w:rsid w:val="002F6B54"/>
    <w:rsid w:val="00301D57"/>
    <w:rsid w:val="00302532"/>
    <w:rsid w:val="00304570"/>
    <w:rsid w:val="00306860"/>
    <w:rsid w:val="00313816"/>
    <w:rsid w:val="003200DA"/>
    <w:rsid w:val="0032663C"/>
    <w:rsid w:val="00332D3F"/>
    <w:rsid w:val="003416CE"/>
    <w:rsid w:val="0034345D"/>
    <w:rsid w:val="00350FF5"/>
    <w:rsid w:val="00351174"/>
    <w:rsid w:val="00362E3C"/>
    <w:rsid w:val="00364253"/>
    <w:rsid w:val="003646C8"/>
    <w:rsid w:val="0036578C"/>
    <w:rsid w:val="00370201"/>
    <w:rsid w:val="0037764F"/>
    <w:rsid w:val="0038126B"/>
    <w:rsid w:val="00382DBC"/>
    <w:rsid w:val="00387295"/>
    <w:rsid w:val="003927DA"/>
    <w:rsid w:val="00394039"/>
    <w:rsid w:val="003941F9"/>
    <w:rsid w:val="00394A96"/>
    <w:rsid w:val="003A0743"/>
    <w:rsid w:val="003A50E9"/>
    <w:rsid w:val="003C16C9"/>
    <w:rsid w:val="003C1833"/>
    <w:rsid w:val="003C4397"/>
    <w:rsid w:val="003D1E07"/>
    <w:rsid w:val="003E4557"/>
    <w:rsid w:val="003E462E"/>
    <w:rsid w:val="003E46A7"/>
    <w:rsid w:val="004023AA"/>
    <w:rsid w:val="004119D5"/>
    <w:rsid w:val="0042116F"/>
    <w:rsid w:val="00423241"/>
    <w:rsid w:val="00432A05"/>
    <w:rsid w:val="00433498"/>
    <w:rsid w:val="004337A2"/>
    <w:rsid w:val="00435EA2"/>
    <w:rsid w:val="00455C06"/>
    <w:rsid w:val="00456C5A"/>
    <w:rsid w:val="00464904"/>
    <w:rsid w:val="00470C14"/>
    <w:rsid w:val="00471542"/>
    <w:rsid w:val="00476BF3"/>
    <w:rsid w:val="00480299"/>
    <w:rsid w:val="00480AF6"/>
    <w:rsid w:val="00484774"/>
    <w:rsid w:val="004852DF"/>
    <w:rsid w:val="00485974"/>
    <w:rsid w:val="00495258"/>
    <w:rsid w:val="00495A4E"/>
    <w:rsid w:val="00496647"/>
    <w:rsid w:val="004A4040"/>
    <w:rsid w:val="004C06A4"/>
    <w:rsid w:val="004D1A07"/>
    <w:rsid w:val="004D4550"/>
    <w:rsid w:val="004D6338"/>
    <w:rsid w:val="004D7A9E"/>
    <w:rsid w:val="004E60AD"/>
    <w:rsid w:val="004F0F1E"/>
    <w:rsid w:val="004F2AF2"/>
    <w:rsid w:val="004F47D1"/>
    <w:rsid w:val="00502CFA"/>
    <w:rsid w:val="00503795"/>
    <w:rsid w:val="00503FC5"/>
    <w:rsid w:val="00507473"/>
    <w:rsid w:val="00507F31"/>
    <w:rsid w:val="00511B6A"/>
    <w:rsid w:val="00513A73"/>
    <w:rsid w:val="00513DAA"/>
    <w:rsid w:val="005155AD"/>
    <w:rsid w:val="00522EA6"/>
    <w:rsid w:val="005258FC"/>
    <w:rsid w:val="00530091"/>
    <w:rsid w:val="00530585"/>
    <w:rsid w:val="00537386"/>
    <w:rsid w:val="0054096B"/>
    <w:rsid w:val="005446E2"/>
    <w:rsid w:val="00546830"/>
    <w:rsid w:val="00550FD4"/>
    <w:rsid w:val="00553797"/>
    <w:rsid w:val="00556419"/>
    <w:rsid w:val="005578EA"/>
    <w:rsid w:val="00557AF3"/>
    <w:rsid w:val="005635C0"/>
    <w:rsid w:val="0056480D"/>
    <w:rsid w:val="005677BC"/>
    <w:rsid w:val="00570C7D"/>
    <w:rsid w:val="005743C5"/>
    <w:rsid w:val="00575D9F"/>
    <w:rsid w:val="00581E67"/>
    <w:rsid w:val="00591522"/>
    <w:rsid w:val="0059168B"/>
    <w:rsid w:val="005948F7"/>
    <w:rsid w:val="00595313"/>
    <w:rsid w:val="005A52EE"/>
    <w:rsid w:val="005B2126"/>
    <w:rsid w:val="005B2C5D"/>
    <w:rsid w:val="005C0C84"/>
    <w:rsid w:val="005C52CF"/>
    <w:rsid w:val="005C79A0"/>
    <w:rsid w:val="005D082A"/>
    <w:rsid w:val="005D1FCB"/>
    <w:rsid w:val="005D35A7"/>
    <w:rsid w:val="005D6AC7"/>
    <w:rsid w:val="005D7361"/>
    <w:rsid w:val="005D741D"/>
    <w:rsid w:val="005E182E"/>
    <w:rsid w:val="005E46E0"/>
    <w:rsid w:val="005E4FA3"/>
    <w:rsid w:val="005F3F90"/>
    <w:rsid w:val="005F442A"/>
    <w:rsid w:val="005F4F9C"/>
    <w:rsid w:val="00603836"/>
    <w:rsid w:val="00610902"/>
    <w:rsid w:val="00610941"/>
    <w:rsid w:val="00612FAA"/>
    <w:rsid w:val="00613BE1"/>
    <w:rsid w:val="006203FA"/>
    <w:rsid w:val="00624C53"/>
    <w:rsid w:val="00626F5A"/>
    <w:rsid w:val="006279A5"/>
    <w:rsid w:val="00627CE9"/>
    <w:rsid w:val="00637532"/>
    <w:rsid w:val="00637C3B"/>
    <w:rsid w:val="00644355"/>
    <w:rsid w:val="00663DB6"/>
    <w:rsid w:val="00664B01"/>
    <w:rsid w:val="00687571"/>
    <w:rsid w:val="00690F6A"/>
    <w:rsid w:val="00693C95"/>
    <w:rsid w:val="00695DA6"/>
    <w:rsid w:val="006A12DD"/>
    <w:rsid w:val="006A2271"/>
    <w:rsid w:val="006A4AFB"/>
    <w:rsid w:val="006B1BDF"/>
    <w:rsid w:val="006B3ABE"/>
    <w:rsid w:val="006B5679"/>
    <w:rsid w:val="006C162F"/>
    <w:rsid w:val="006C251D"/>
    <w:rsid w:val="006D0084"/>
    <w:rsid w:val="006D0F0C"/>
    <w:rsid w:val="006D1F1C"/>
    <w:rsid w:val="006D29E3"/>
    <w:rsid w:val="006D7199"/>
    <w:rsid w:val="006E324B"/>
    <w:rsid w:val="006E5847"/>
    <w:rsid w:val="006E7F1D"/>
    <w:rsid w:val="006F0A70"/>
    <w:rsid w:val="006F4720"/>
    <w:rsid w:val="00702EA2"/>
    <w:rsid w:val="00703C2C"/>
    <w:rsid w:val="00705D19"/>
    <w:rsid w:val="00707F29"/>
    <w:rsid w:val="007117B6"/>
    <w:rsid w:val="00716E43"/>
    <w:rsid w:val="0072230C"/>
    <w:rsid w:val="00723C10"/>
    <w:rsid w:val="00727CFA"/>
    <w:rsid w:val="00746A3E"/>
    <w:rsid w:val="0075120E"/>
    <w:rsid w:val="00763ACC"/>
    <w:rsid w:val="00763CEE"/>
    <w:rsid w:val="007640E0"/>
    <w:rsid w:val="0077012E"/>
    <w:rsid w:val="007717C1"/>
    <w:rsid w:val="00771E17"/>
    <w:rsid w:val="00777448"/>
    <w:rsid w:val="00777B86"/>
    <w:rsid w:val="007831D4"/>
    <w:rsid w:val="00792861"/>
    <w:rsid w:val="00796AAA"/>
    <w:rsid w:val="007B3AEB"/>
    <w:rsid w:val="007B4025"/>
    <w:rsid w:val="007B49B9"/>
    <w:rsid w:val="007B4CFA"/>
    <w:rsid w:val="007B7A6D"/>
    <w:rsid w:val="007B7B51"/>
    <w:rsid w:val="007C467D"/>
    <w:rsid w:val="007C4C51"/>
    <w:rsid w:val="007C6AD5"/>
    <w:rsid w:val="007D0A90"/>
    <w:rsid w:val="007D39EA"/>
    <w:rsid w:val="007D5156"/>
    <w:rsid w:val="007E08EF"/>
    <w:rsid w:val="007E192E"/>
    <w:rsid w:val="007E5187"/>
    <w:rsid w:val="007E75DF"/>
    <w:rsid w:val="007F2402"/>
    <w:rsid w:val="007F78EB"/>
    <w:rsid w:val="007F7EEC"/>
    <w:rsid w:val="00802AAE"/>
    <w:rsid w:val="00804D81"/>
    <w:rsid w:val="00811405"/>
    <w:rsid w:val="00811E95"/>
    <w:rsid w:val="0081380A"/>
    <w:rsid w:val="00815E15"/>
    <w:rsid w:val="00821ED2"/>
    <w:rsid w:val="0082319C"/>
    <w:rsid w:val="008232EE"/>
    <w:rsid w:val="00823B78"/>
    <w:rsid w:val="0082592B"/>
    <w:rsid w:val="008300F9"/>
    <w:rsid w:val="008301F8"/>
    <w:rsid w:val="0083312D"/>
    <w:rsid w:val="00833E34"/>
    <w:rsid w:val="00835717"/>
    <w:rsid w:val="0084454D"/>
    <w:rsid w:val="00861D75"/>
    <w:rsid w:val="0086692E"/>
    <w:rsid w:val="00870228"/>
    <w:rsid w:val="008770BB"/>
    <w:rsid w:val="00884D98"/>
    <w:rsid w:val="00886999"/>
    <w:rsid w:val="0089018A"/>
    <w:rsid w:val="008938C6"/>
    <w:rsid w:val="008967C4"/>
    <w:rsid w:val="00897AB1"/>
    <w:rsid w:val="008A337F"/>
    <w:rsid w:val="008A7685"/>
    <w:rsid w:val="008B3351"/>
    <w:rsid w:val="008D1DD9"/>
    <w:rsid w:val="008E5BDB"/>
    <w:rsid w:val="008E61BD"/>
    <w:rsid w:val="008F5C56"/>
    <w:rsid w:val="008F6080"/>
    <w:rsid w:val="0090751A"/>
    <w:rsid w:val="00914298"/>
    <w:rsid w:val="009166CD"/>
    <w:rsid w:val="00917BA3"/>
    <w:rsid w:val="009211D9"/>
    <w:rsid w:val="00924465"/>
    <w:rsid w:val="00930FDF"/>
    <w:rsid w:val="00931BE9"/>
    <w:rsid w:val="0094341D"/>
    <w:rsid w:val="009501A9"/>
    <w:rsid w:val="0096354B"/>
    <w:rsid w:val="00975FFB"/>
    <w:rsid w:val="00976D6E"/>
    <w:rsid w:val="00983509"/>
    <w:rsid w:val="0098734D"/>
    <w:rsid w:val="009A2668"/>
    <w:rsid w:val="009A309C"/>
    <w:rsid w:val="009B21F8"/>
    <w:rsid w:val="009C01D9"/>
    <w:rsid w:val="009F0C80"/>
    <w:rsid w:val="009F624E"/>
    <w:rsid w:val="009F691B"/>
    <w:rsid w:val="00A01B77"/>
    <w:rsid w:val="00A04451"/>
    <w:rsid w:val="00A163F3"/>
    <w:rsid w:val="00A17E06"/>
    <w:rsid w:val="00A22BC7"/>
    <w:rsid w:val="00A41441"/>
    <w:rsid w:val="00A4589E"/>
    <w:rsid w:val="00A5482E"/>
    <w:rsid w:val="00A55D1D"/>
    <w:rsid w:val="00A5605A"/>
    <w:rsid w:val="00A5683B"/>
    <w:rsid w:val="00A61DC9"/>
    <w:rsid w:val="00A67314"/>
    <w:rsid w:val="00A73AC1"/>
    <w:rsid w:val="00A7402E"/>
    <w:rsid w:val="00A75507"/>
    <w:rsid w:val="00A77C8E"/>
    <w:rsid w:val="00A80270"/>
    <w:rsid w:val="00A923DE"/>
    <w:rsid w:val="00A95C0C"/>
    <w:rsid w:val="00A96CC4"/>
    <w:rsid w:val="00AB536A"/>
    <w:rsid w:val="00AD3A55"/>
    <w:rsid w:val="00AE0EC6"/>
    <w:rsid w:val="00AE2917"/>
    <w:rsid w:val="00AE7F30"/>
    <w:rsid w:val="00AF07BB"/>
    <w:rsid w:val="00AF40CF"/>
    <w:rsid w:val="00AF7C56"/>
    <w:rsid w:val="00B07A46"/>
    <w:rsid w:val="00B10159"/>
    <w:rsid w:val="00B10DD3"/>
    <w:rsid w:val="00B136D1"/>
    <w:rsid w:val="00B20103"/>
    <w:rsid w:val="00B208D0"/>
    <w:rsid w:val="00B35EB7"/>
    <w:rsid w:val="00B35FF3"/>
    <w:rsid w:val="00B44C60"/>
    <w:rsid w:val="00B53227"/>
    <w:rsid w:val="00B555E1"/>
    <w:rsid w:val="00B62702"/>
    <w:rsid w:val="00B829A2"/>
    <w:rsid w:val="00B82B5B"/>
    <w:rsid w:val="00B83C56"/>
    <w:rsid w:val="00B8448B"/>
    <w:rsid w:val="00B970D0"/>
    <w:rsid w:val="00BA1716"/>
    <w:rsid w:val="00BA2E4F"/>
    <w:rsid w:val="00BA4D9F"/>
    <w:rsid w:val="00BB02D0"/>
    <w:rsid w:val="00BB0DC2"/>
    <w:rsid w:val="00BB1B0C"/>
    <w:rsid w:val="00BB1D79"/>
    <w:rsid w:val="00BB2989"/>
    <w:rsid w:val="00BB39C7"/>
    <w:rsid w:val="00BC166C"/>
    <w:rsid w:val="00BC4474"/>
    <w:rsid w:val="00BC470B"/>
    <w:rsid w:val="00BC5EFA"/>
    <w:rsid w:val="00BC6B05"/>
    <w:rsid w:val="00BC72DE"/>
    <w:rsid w:val="00BD0077"/>
    <w:rsid w:val="00BD025C"/>
    <w:rsid w:val="00BE115A"/>
    <w:rsid w:val="00BE1E11"/>
    <w:rsid w:val="00BE43B7"/>
    <w:rsid w:val="00BF0993"/>
    <w:rsid w:val="00BF1108"/>
    <w:rsid w:val="00BF15DD"/>
    <w:rsid w:val="00BF7AF9"/>
    <w:rsid w:val="00C00891"/>
    <w:rsid w:val="00C02624"/>
    <w:rsid w:val="00C02D3C"/>
    <w:rsid w:val="00C17E19"/>
    <w:rsid w:val="00C25979"/>
    <w:rsid w:val="00C271F5"/>
    <w:rsid w:val="00C4124E"/>
    <w:rsid w:val="00C44F69"/>
    <w:rsid w:val="00C61F1F"/>
    <w:rsid w:val="00C65C6C"/>
    <w:rsid w:val="00C65C75"/>
    <w:rsid w:val="00C67AAA"/>
    <w:rsid w:val="00C75171"/>
    <w:rsid w:val="00C8365B"/>
    <w:rsid w:val="00C853F0"/>
    <w:rsid w:val="00C86325"/>
    <w:rsid w:val="00C877D8"/>
    <w:rsid w:val="00C905AA"/>
    <w:rsid w:val="00C93483"/>
    <w:rsid w:val="00C95B35"/>
    <w:rsid w:val="00CB1769"/>
    <w:rsid w:val="00CB3F0D"/>
    <w:rsid w:val="00CB51B8"/>
    <w:rsid w:val="00CC0F97"/>
    <w:rsid w:val="00CC185B"/>
    <w:rsid w:val="00CC2B54"/>
    <w:rsid w:val="00CC4463"/>
    <w:rsid w:val="00CC659B"/>
    <w:rsid w:val="00CC6AB7"/>
    <w:rsid w:val="00CD4ABC"/>
    <w:rsid w:val="00CE087C"/>
    <w:rsid w:val="00CF5CD0"/>
    <w:rsid w:val="00CF74F0"/>
    <w:rsid w:val="00CF7EAD"/>
    <w:rsid w:val="00D04436"/>
    <w:rsid w:val="00D054E6"/>
    <w:rsid w:val="00D05C43"/>
    <w:rsid w:val="00D10198"/>
    <w:rsid w:val="00D16080"/>
    <w:rsid w:val="00D16926"/>
    <w:rsid w:val="00D22557"/>
    <w:rsid w:val="00D23791"/>
    <w:rsid w:val="00D26FE6"/>
    <w:rsid w:val="00D460B6"/>
    <w:rsid w:val="00D476CE"/>
    <w:rsid w:val="00D50E3A"/>
    <w:rsid w:val="00D514FA"/>
    <w:rsid w:val="00D53CE7"/>
    <w:rsid w:val="00D56E1D"/>
    <w:rsid w:val="00D718F2"/>
    <w:rsid w:val="00D775ED"/>
    <w:rsid w:val="00D8662E"/>
    <w:rsid w:val="00D877FF"/>
    <w:rsid w:val="00D9642C"/>
    <w:rsid w:val="00D967B5"/>
    <w:rsid w:val="00D96BCD"/>
    <w:rsid w:val="00D974A5"/>
    <w:rsid w:val="00DB01AD"/>
    <w:rsid w:val="00DB2EEB"/>
    <w:rsid w:val="00DB68D1"/>
    <w:rsid w:val="00DC23C3"/>
    <w:rsid w:val="00DC321A"/>
    <w:rsid w:val="00DC3A3C"/>
    <w:rsid w:val="00DC4FE7"/>
    <w:rsid w:val="00DC5E0E"/>
    <w:rsid w:val="00DC67A9"/>
    <w:rsid w:val="00DE45EE"/>
    <w:rsid w:val="00DE560B"/>
    <w:rsid w:val="00DE5E98"/>
    <w:rsid w:val="00DF0EF8"/>
    <w:rsid w:val="00E021F5"/>
    <w:rsid w:val="00E03A79"/>
    <w:rsid w:val="00E10834"/>
    <w:rsid w:val="00E160E6"/>
    <w:rsid w:val="00E172C0"/>
    <w:rsid w:val="00E20BCD"/>
    <w:rsid w:val="00E20E25"/>
    <w:rsid w:val="00E22D77"/>
    <w:rsid w:val="00E35BD5"/>
    <w:rsid w:val="00E36A45"/>
    <w:rsid w:val="00E47550"/>
    <w:rsid w:val="00E502A2"/>
    <w:rsid w:val="00E550D6"/>
    <w:rsid w:val="00E67F34"/>
    <w:rsid w:val="00E7027F"/>
    <w:rsid w:val="00E729E5"/>
    <w:rsid w:val="00E77CD8"/>
    <w:rsid w:val="00E81502"/>
    <w:rsid w:val="00E971B0"/>
    <w:rsid w:val="00EA10B5"/>
    <w:rsid w:val="00EA523B"/>
    <w:rsid w:val="00EA53B9"/>
    <w:rsid w:val="00EA5E8D"/>
    <w:rsid w:val="00EB4178"/>
    <w:rsid w:val="00EC0CC8"/>
    <w:rsid w:val="00EC6AA9"/>
    <w:rsid w:val="00ED57E2"/>
    <w:rsid w:val="00ED5E1D"/>
    <w:rsid w:val="00EE3FCB"/>
    <w:rsid w:val="00EF1588"/>
    <w:rsid w:val="00EF1FA3"/>
    <w:rsid w:val="00F01D39"/>
    <w:rsid w:val="00F02172"/>
    <w:rsid w:val="00F07237"/>
    <w:rsid w:val="00F07CA8"/>
    <w:rsid w:val="00F10A34"/>
    <w:rsid w:val="00F14714"/>
    <w:rsid w:val="00F21A85"/>
    <w:rsid w:val="00F2295D"/>
    <w:rsid w:val="00F22D3C"/>
    <w:rsid w:val="00F26874"/>
    <w:rsid w:val="00F27477"/>
    <w:rsid w:val="00F3287F"/>
    <w:rsid w:val="00F33635"/>
    <w:rsid w:val="00F52F73"/>
    <w:rsid w:val="00F57DD1"/>
    <w:rsid w:val="00F614B4"/>
    <w:rsid w:val="00F66D81"/>
    <w:rsid w:val="00F76E73"/>
    <w:rsid w:val="00F827D6"/>
    <w:rsid w:val="00F919E2"/>
    <w:rsid w:val="00F955E1"/>
    <w:rsid w:val="00FA1DC6"/>
    <w:rsid w:val="00FA4237"/>
    <w:rsid w:val="00FB24D4"/>
    <w:rsid w:val="00FB2992"/>
    <w:rsid w:val="00FB78CE"/>
    <w:rsid w:val="00FB7E56"/>
    <w:rsid w:val="00FC1AC9"/>
    <w:rsid w:val="00FF01EA"/>
    <w:rsid w:val="00FF60E9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9ED23"/>
  <w15:chartTrackingRefBased/>
  <w15:docId w15:val="{CF1B5239-8454-4305-9DC7-1758D93D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0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14"/>
  </w:style>
  <w:style w:type="paragraph" w:styleId="Footer">
    <w:name w:val="footer"/>
    <w:basedOn w:val="Normal"/>
    <w:link w:val="FooterChar"/>
    <w:uiPriority w:val="99"/>
    <w:unhideWhenUsed/>
    <w:rsid w:val="00470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14"/>
  </w:style>
  <w:style w:type="character" w:styleId="Hyperlink">
    <w:name w:val="Hyperlink"/>
    <w:basedOn w:val="DefaultParagraphFont"/>
    <w:uiPriority w:val="99"/>
    <w:unhideWhenUsed/>
    <w:rsid w:val="00723C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C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0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ferral@befriendachild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mailto:referral@befriendachild.org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.polak@befriendachil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8FBF3362B814290B6C819FEBCF4D7" ma:contentTypeVersion="18" ma:contentTypeDescription="Create a new document." ma:contentTypeScope="" ma:versionID="0f37181040bf1c7b534122418bc4c4fc">
  <xsd:schema xmlns:xsd="http://www.w3.org/2001/XMLSchema" xmlns:xs="http://www.w3.org/2001/XMLSchema" xmlns:p="http://schemas.microsoft.com/office/2006/metadata/properties" xmlns:ns2="069daab7-647e-4b05-9997-eda8cfa3f693" xmlns:ns3="eb067e5b-ae15-4447-9b56-9a0cbfad4aae" targetNamespace="http://schemas.microsoft.com/office/2006/metadata/properties" ma:root="true" ma:fieldsID="1646bb9fcad0112b47432576ecf8e83e" ns2:_="" ns3:_="">
    <xsd:import namespace="069daab7-647e-4b05-9997-eda8cfa3f693"/>
    <xsd:import namespace="eb067e5b-ae15-4447-9b56-9a0cbfad4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daab7-647e-4b05-9997-eda8cfa3f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679f544-b43b-4fe9-83a2-9d97f41ff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67e5b-ae15-4447-9b56-9a0cbfad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b67a7f-5610-40c7-902f-1936bb1816e7}" ma:internalName="TaxCatchAll" ma:showField="CatchAllData" ma:web="eb067e5b-ae15-4447-9b56-9a0cbfad4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9daab7-647e-4b05-9997-eda8cfa3f693">
      <Terms xmlns="http://schemas.microsoft.com/office/infopath/2007/PartnerControls"/>
    </lcf76f155ced4ddcb4097134ff3c332f>
    <TaxCatchAll xmlns="eb067e5b-ae15-4447-9b56-9a0cbfad4aae" xsi:nil="true"/>
  </documentManagement>
</p:properties>
</file>

<file path=customXml/itemProps1.xml><?xml version="1.0" encoding="utf-8"?>
<ds:datastoreItem xmlns:ds="http://schemas.openxmlformats.org/officeDocument/2006/customXml" ds:itemID="{6E4C9235-5911-46B3-9408-C0205094A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BB1DD2-3ED1-4056-985D-3567898CF3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56FE05-CDDD-43BB-931F-E7BECCA2582D}"/>
</file>

<file path=customXml/itemProps4.xml><?xml version="1.0" encoding="utf-8"?>
<ds:datastoreItem xmlns:ds="http://schemas.openxmlformats.org/officeDocument/2006/customXml" ds:itemID="{7B8A5FFD-9A65-4535-8C72-BBBF6B539BF1}">
  <ds:schemaRefs>
    <ds:schemaRef ds:uri="http://schemas.microsoft.com/office/2006/metadata/properties"/>
    <ds:schemaRef ds:uri="http://schemas.microsoft.com/office/infopath/2007/PartnerControls"/>
    <ds:schemaRef ds:uri="345d1f54-a0ae-4185-bfe7-0daf74711615"/>
    <ds:schemaRef ds:uri="0d13e24f-2751-4f56-a4dd-3515399c3b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Gordon</dc:creator>
  <cp:keywords/>
  <dc:description/>
  <cp:lastModifiedBy>Jean Gordon</cp:lastModifiedBy>
  <cp:revision>1</cp:revision>
  <cp:lastPrinted>2025-06-27T13:50:00Z</cp:lastPrinted>
  <dcterms:created xsi:type="dcterms:W3CDTF">2025-08-22T11:32:00Z</dcterms:created>
  <dcterms:modified xsi:type="dcterms:W3CDTF">2025-08-22T11:51:00Z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0x0101009E28FBF3362B814290B6C819FEBCF4D7</vt:lpwstr>
  </property>
</Properties>
</file>